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9983D" w14:textId="77777777" w:rsidR="00576366" w:rsidRPr="000A713F" w:rsidRDefault="00576366"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14:paraId="74E2413C" w14:textId="22C363E3" w:rsidR="00576366" w:rsidRPr="000A713F" w:rsidRDefault="00576366"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sidR="003E3BCA">
        <w:rPr>
          <w:rFonts w:ascii="Times New Roman" w:hAnsi="Times New Roman" w:cs="Times New Roman"/>
          <w:sz w:val="24"/>
          <w:szCs w:val="24"/>
        </w:rPr>
        <w:t>2</w:t>
      </w:r>
      <w:r w:rsidRPr="000A713F">
        <w:rPr>
          <w:rFonts w:ascii="Times New Roman" w:hAnsi="Times New Roman" w:cs="Times New Roman"/>
          <w:sz w:val="24"/>
          <w:szCs w:val="24"/>
        </w:rPr>
        <w:t xml:space="preserve"> от </w:t>
      </w:r>
      <w:r w:rsidR="003E3BCA">
        <w:rPr>
          <w:rFonts w:ascii="Times New Roman" w:hAnsi="Times New Roman" w:cs="Times New Roman"/>
          <w:sz w:val="24"/>
          <w:szCs w:val="24"/>
        </w:rPr>
        <w:t>13</w:t>
      </w:r>
      <w:r w:rsidRPr="000A713F">
        <w:rPr>
          <w:rFonts w:ascii="Times New Roman" w:hAnsi="Times New Roman" w:cs="Times New Roman"/>
          <w:sz w:val="24"/>
          <w:szCs w:val="24"/>
        </w:rPr>
        <w:t>.</w:t>
      </w:r>
      <w:r w:rsidR="008C2A73">
        <w:rPr>
          <w:rFonts w:ascii="Times New Roman" w:hAnsi="Times New Roman" w:cs="Times New Roman"/>
          <w:sz w:val="24"/>
          <w:szCs w:val="24"/>
        </w:rPr>
        <w:t>0</w:t>
      </w:r>
      <w:r w:rsidR="006676C2">
        <w:rPr>
          <w:rFonts w:ascii="Times New Roman" w:hAnsi="Times New Roman" w:cs="Times New Roman"/>
          <w:sz w:val="24"/>
          <w:szCs w:val="24"/>
          <w:lang w:val="en-US"/>
        </w:rPr>
        <w:t>2</w:t>
      </w:r>
      <w:r w:rsidRPr="000A713F">
        <w:rPr>
          <w:rFonts w:ascii="Times New Roman" w:hAnsi="Times New Roman" w:cs="Times New Roman"/>
          <w:sz w:val="24"/>
          <w:szCs w:val="24"/>
        </w:rPr>
        <w:t>.202</w:t>
      </w:r>
      <w:r w:rsidR="008C2A73">
        <w:rPr>
          <w:rFonts w:ascii="Times New Roman" w:hAnsi="Times New Roman" w:cs="Times New Roman"/>
          <w:sz w:val="24"/>
          <w:szCs w:val="24"/>
        </w:rPr>
        <w:t>4</w:t>
      </w:r>
    </w:p>
    <w:p w14:paraId="26ED9C5A" w14:textId="77777777" w:rsidR="00576366" w:rsidRPr="000A713F" w:rsidRDefault="00576366"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14:paraId="0493DE6C" w14:textId="77777777" w:rsidR="00576366" w:rsidRPr="000A713F" w:rsidRDefault="00576366" w:rsidP="00416CBF">
      <w:pPr>
        <w:spacing w:after="0" w:line="240" w:lineRule="auto"/>
        <w:jc w:val="center"/>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2565"/>
        <w:gridCol w:w="4246"/>
        <w:gridCol w:w="995"/>
        <w:gridCol w:w="708"/>
        <w:gridCol w:w="1136"/>
        <w:gridCol w:w="1276"/>
        <w:gridCol w:w="2268"/>
        <w:gridCol w:w="2089"/>
      </w:tblGrid>
      <w:tr w:rsidR="00505277" w:rsidRPr="00BE7F32" w14:paraId="6B9E0898" w14:textId="77777777" w:rsidTr="00BE7F32">
        <w:trPr>
          <w:jc w:val="center"/>
        </w:trPr>
        <w:tc>
          <w:tcPr>
            <w:tcW w:w="209" w:type="pct"/>
            <w:vAlign w:val="center"/>
          </w:tcPr>
          <w:p w14:paraId="37C891C7"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 лота</w:t>
            </w:r>
          </w:p>
        </w:tc>
        <w:tc>
          <w:tcPr>
            <w:tcW w:w="804" w:type="pct"/>
            <w:vAlign w:val="center"/>
          </w:tcPr>
          <w:p w14:paraId="248D5025"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Наименование</w:t>
            </w:r>
          </w:p>
        </w:tc>
        <w:tc>
          <w:tcPr>
            <w:tcW w:w="1331" w:type="pct"/>
            <w:vAlign w:val="center"/>
          </w:tcPr>
          <w:p w14:paraId="5C484E8B"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Описание</w:t>
            </w:r>
          </w:p>
        </w:tc>
        <w:tc>
          <w:tcPr>
            <w:tcW w:w="312" w:type="pct"/>
            <w:vAlign w:val="center"/>
          </w:tcPr>
          <w:p w14:paraId="5CF9FFB0" w14:textId="77777777" w:rsidR="00576366" w:rsidRPr="00BE7F32" w:rsidRDefault="00576366" w:rsidP="00420AA2">
            <w:pPr>
              <w:spacing w:after="0" w:line="240" w:lineRule="auto"/>
              <w:ind w:left="-108"/>
              <w:jc w:val="center"/>
              <w:rPr>
                <w:rFonts w:ascii="Times New Roman" w:hAnsi="Times New Roman" w:cs="Times New Roman"/>
                <w:sz w:val="20"/>
                <w:szCs w:val="20"/>
              </w:rPr>
            </w:pPr>
            <w:r w:rsidRPr="00BE7F32">
              <w:rPr>
                <w:rFonts w:ascii="Times New Roman" w:hAnsi="Times New Roman" w:cs="Times New Roman"/>
                <w:sz w:val="20"/>
                <w:szCs w:val="20"/>
              </w:rPr>
              <w:t>Ед.</w:t>
            </w:r>
          </w:p>
          <w:p w14:paraId="7DD2F0EE" w14:textId="77777777" w:rsidR="00576366" w:rsidRPr="00BE7F32" w:rsidRDefault="00576366" w:rsidP="00420AA2">
            <w:pPr>
              <w:spacing w:after="0" w:line="240" w:lineRule="auto"/>
              <w:ind w:left="-108"/>
              <w:jc w:val="center"/>
              <w:rPr>
                <w:rFonts w:ascii="Times New Roman" w:hAnsi="Times New Roman" w:cs="Times New Roman"/>
                <w:sz w:val="20"/>
                <w:szCs w:val="20"/>
              </w:rPr>
            </w:pPr>
            <w:r w:rsidRPr="00BE7F32">
              <w:rPr>
                <w:rFonts w:ascii="Times New Roman" w:hAnsi="Times New Roman" w:cs="Times New Roman"/>
                <w:sz w:val="20"/>
                <w:szCs w:val="20"/>
              </w:rPr>
              <w:t>изм.</w:t>
            </w:r>
          </w:p>
        </w:tc>
        <w:tc>
          <w:tcPr>
            <w:tcW w:w="222" w:type="pct"/>
            <w:vAlign w:val="center"/>
          </w:tcPr>
          <w:p w14:paraId="2071CD2E"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Кол-во</w:t>
            </w:r>
          </w:p>
        </w:tc>
        <w:tc>
          <w:tcPr>
            <w:tcW w:w="356" w:type="pct"/>
            <w:vAlign w:val="center"/>
          </w:tcPr>
          <w:p w14:paraId="48D914C8"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Цена, тенге</w:t>
            </w:r>
          </w:p>
        </w:tc>
        <w:tc>
          <w:tcPr>
            <w:tcW w:w="400" w:type="pct"/>
            <w:vAlign w:val="center"/>
          </w:tcPr>
          <w:p w14:paraId="4AFF29E7" w14:textId="77777777" w:rsidR="00576366" w:rsidRPr="00BE7F32" w:rsidRDefault="00576366" w:rsidP="003A27EE">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Сумма, тенге</w:t>
            </w:r>
          </w:p>
        </w:tc>
        <w:tc>
          <w:tcPr>
            <w:tcW w:w="711" w:type="pct"/>
            <w:vAlign w:val="center"/>
          </w:tcPr>
          <w:p w14:paraId="39F75650"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Срок и условия поставки</w:t>
            </w:r>
          </w:p>
        </w:tc>
        <w:tc>
          <w:tcPr>
            <w:tcW w:w="655" w:type="pct"/>
            <w:vAlign w:val="center"/>
          </w:tcPr>
          <w:p w14:paraId="60B71B45"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Место поставки</w:t>
            </w:r>
          </w:p>
        </w:tc>
      </w:tr>
      <w:tr w:rsidR="00BE7F32" w:rsidRPr="00BE7F32" w14:paraId="442331B2" w14:textId="77777777" w:rsidTr="00BE7F32">
        <w:trPr>
          <w:jc w:val="center"/>
        </w:trPr>
        <w:tc>
          <w:tcPr>
            <w:tcW w:w="209" w:type="pct"/>
            <w:vAlign w:val="bottom"/>
          </w:tcPr>
          <w:p w14:paraId="39B8E04D" w14:textId="7DC6FFAF" w:rsidR="00BE7F32" w:rsidRPr="00BE7F32" w:rsidRDefault="00BE7F32" w:rsidP="00BE7F3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w:t>
            </w:r>
          </w:p>
        </w:tc>
        <w:tc>
          <w:tcPr>
            <w:tcW w:w="804" w:type="pct"/>
            <w:vAlign w:val="center"/>
          </w:tcPr>
          <w:p w14:paraId="0481B368" w14:textId="7DEB4EEC" w:rsidR="00BE7F32" w:rsidRPr="00BE7F32" w:rsidRDefault="003E3BCA" w:rsidP="003E3BCA">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Легкая абразивная паста предназначена для профессиональной очистки зубов </w:t>
            </w:r>
            <w:r w:rsidR="00BE7F32" w:rsidRPr="00BE7F32">
              <w:rPr>
                <w:rFonts w:ascii="Times New Roman" w:hAnsi="Times New Roman" w:cs="Times New Roman"/>
                <w:color w:val="000000"/>
                <w:sz w:val="20"/>
                <w:szCs w:val="20"/>
              </w:rPr>
              <w:t>паста 75г</w:t>
            </w:r>
          </w:p>
        </w:tc>
        <w:tc>
          <w:tcPr>
            <w:tcW w:w="1331" w:type="pct"/>
            <w:vAlign w:val="center"/>
          </w:tcPr>
          <w:p w14:paraId="7ECC508E" w14:textId="473FB177" w:rsidR="00BE7F32" w:rsidRPr="00BE7F32" w:rsidRDefault="00BE7F32" w:rsidP="003E3BCA">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Легкая абразивная паста предназначена для профессиональной очистки зубов</w:t>
            </w:r>
          </w:p>
        </w:tc>
        <w:tc>
          <w:tcPr>
            <w:tcW w:w="312" w:type="pct"/>
            <w:vAlign w:val="center"/>
          </w:tcPr>
          <w:p w14:paraId="7F3B4521" w14:textId="562DBDEE" w:rsidR="00BE7F32" w:rsidRPr="00BE7F32" w:rsidRDefault="00BE7F32" w:rsidP="00BE7F32">
            <w:pPr>
              <w:spacing w:after="0" w:line="240" w:lineRule="auto"/>
              <w:ind w:left="-108"/>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туба</w:t>
            </w:r>
          </w:p>
        </w:tc>
        <w:tc>
          <w:tcPr>
            <w:tcW w:w="222" w:type="pct"/>
            <w:vAlign w:val="center"/>
          </w:tcPr>
          <w:p w14:paraId="1FD7F269" w14:textId="33DC4008" w:rsidR="00BE7F32" w:rsidRPr="00BE7F32" w:rsidRDefault="00BE7F32" w:rsidP="00BE7F3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3A7B5D84" w14:textId="23915451" w:rsidR="00BE7F32" w:rsidRPr="00BE7F32" w:rsidRDefault="00BE7F32" w:rsidP="00BE7F3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3400,00</w:t>
            </w:r>
          </w:p>
        </w:tc>
        <w:tc>
          <w:tcPr>
            <w:tcW w:w="400" w:type="pct"/>
            <w:vAlign w:val="center"/>
          </w:tcPr>
          <w:p w14:paraId="29BF73B6" w14:textId="195C6000" w:rsidR="00BE7F32" w:rsidRPr="00BE7F32" w:rsidRDefault="00BE7F32" w:rsidP="00BE7F3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3400,00</w:t>
            </w:r>
          </w:p>
        </w:tc>
        <w:tc>
          <w:tcPr>
            <w:tcW w:w="711" w:type="pct"/>
            <w:vAlign w:val="center"/>
          </w:tcPr>
          <w:p w14:paraId="30C6D008" w14:textId="75FEBB6B" w:rsidR="00BE7F32" w:rsidRPr="00BE7F32" w:rsidRDefault="00BE7F32" w:rsidP="00BE7F3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56277E40" w14:textId="542BAEC6" w:rsidR="00BE7F32" w:rsidRPr="00BE7F32" w:rsidRDefault="00BE7F32" w:rsidP="00BE7F3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BE7F32" w:rsidRPr="00BE7F32" w14:paraId="1BD29BF1" w14:textId="77777777" w:rsidTr="00BE7F32">
        <w:trPr>
          <w:jc w:val="center"/>
        </w:trPr>
        <w:tc>
          <w:tcPr>
            <w:tcW w:w="209" w:type="pct"/>
            <w:vAlign w:val="bottom"/>
          </w:tcPr>
          <w:p w14:paraId="17BAAA71" w14:textId="0E8197D0" w:rsidR="00BE7F32" w:rsidRPr="00BE7F32" w:rsidRDefault="00BE7F32" w:rsidP="00BE7F3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w:t>
            </w:r>
          </w:p>
        </w:tc>
        <w:tc>
          <w:tcPr>
            <w:tcW w:w="804" w:type="pct"/>
            <w:vAlign w:val="center"/>
          </w:tcPr>
          <w:p w14:paraId="6F297382" w14:textId="7187F446" w:rsidR="00BE7F32" w:rsidRPr="00BE7F32" w:rsidRDefault="00BE7F32" w:rsidP="003E3BCA">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Артикаин</w:t>
            </w:r>
            <w:proofErr w:type="spellEnd"/>
            <w:r w:rsidRPr="00BE7F32">
              <w:rPr>
                <w:rFonts w:ascii="Times New Roman" w:hAnsi="Times New Roman" w:cs="Times New Roman"/>
                <w:color w:val="000000"/>
                <w:sz w:val="20"/>
                <w:szCs w:val="20"/>
              </w:rPr>
              <w:t xml:space="preserve"> красный (анестетик) №100</w:t>
            </w:r>
          </w:p>
        </w:tc>
        <w:tc>
          <w:tcPr>
            <w:tcW w:w="1331" w:type="pct"/>
            <w:vAlign w:val="center"/>
          </w:tcPr>
          <w:p w14:paraId="244146DA" w14:textId="3866AB61" w:rsidR="00BE7F32" w:rsidRPr="00BE7F32" w:rsidRDefault="00BE7F32" w:rsidP="00BE7F3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Артикаин</w:t>
            </w:r>
            <w:proofErr w:type="spellEnd"/>
            <w:r w:rsidRPr="00BE7F32">
              <w:rPr>
                <w:rFonts w:ascii="Times New Roman" w:hAnsi="Times New Roman" w:cs="Times New Roman"/>
                <w:color w:val="000000"/>
                <w:sz w:val="20"/>
                <w:szCs w:val="20"/>
              </w:rPr>
              <w:t xml:space="preserve"> 4% с эпинефрином 1 : 100 000 – комбинированный препарат </w:t>
            </w:r>
            <w:proofErr w:type="spellStart"/>
            <w:r w:rsidRPr="00BE7F32">
              <w:rPr>
                <w:rFonts w:ascii="Times New Roman" w:hAnsi="Times New Roman" w:cs="Times New Roman"/>
                <w:color w:val="000000"/>
                <w:sz w:val="20"/>
                <w:szCs w:val="20"/>
              </w:rPr>
              <w:t>местноанестезирующего</w:t>
            </w:r>
            <w:proofErr w:type="spellEnd"/>
            <w:r w:rsidRPr="00BE7F32">
              <w:rPr>
                <w:rFonts w:ascii="Times New Roman" w:hAnsi="Times New Roman" w:cs="Times New Roman"/>
                <w:color w:val="000000"/>
                <w:sz w:val="20"/>
                <w:szCs w:val="20"/>
              </w:rPr>
              <w:t xml:space="preserve"> действия для инфильтрационной и проводниковой анестезии в стоматологической практике.</w:t>
            </w:r>
          </w:p>
        </w:tc>
        <w:tc>
          <w:tcPr>
            <w:tcW w:w="312" w:type="pct"/>
            <w:vAlign w:val="center"/>
          </w:tcPr>
          <w:p w14:paraId="7747E026" w14:textId="55C9867F" w:rsidR="00BE7F32" w:rsidRPr="00BE7F32" w:rsidRDefault="00BE7F32" w:rsidP="00BE7F3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1B6F1289" w14:textId="2F39A34F" w:rsidR="00BE7F32" w:rsidRPr="00BE7F32" w:rsidRDefault="00BE7F32" w:rsidP="00BE7F3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w:t>
            </w:r>
          </w:p>
        </w:tc>
        <w:tc>
          <w:tcPr>
            <w:tcW w:w="356" w:type="pct"/>
            <w:vAlign w:val="center"/>
          </w:tcPr>
          <w:p w14:paraId="0F26C7A5" w14:textId="513ADA20" w:rsidR="00BE7F32" w:rsidRPr="00BE7F32" w:rsidRDefault="00BE7F32" w:rsidP="00BE7F3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38000,00</w:t>
            </w:r>
          </w:p>
        </w:tc>
        <w:tc>
          <w:tcPr>
            <w:tcW w:w="400" w:type="pct"/>
            <w:vAlign w:val="center"/>
          </w:tcPr>
          <w:p w14:paraId="5DC5CF6B" w14:textId="3505DA55" w:rsidR="00BE7F32" w:rsidRPr="00BE7F32" w:rsidRDefault="00BE7F32" w:rsidP="00BE7F32">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152000,00</w:t>
            </w:r>
          </w:p>
        </w:tc>
        <w:tc>
          <w:tcPr>
            <w:tcW w:w="711" w:type="pct"/>
            <w:vAlign w:val="center"/>
          </w:tcPr>
          <w:p w14:paraId="08B32AD8" w14:textId="6870E48C" w:rsidR="00BE7F32" w:rsidRPr="00BE7F32" w:rsidRDefault="00BE7F32" w:rsidP="00BE7F3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5C7F5451" w14:textId="74C83BF2" w:rsidR="00BE7F32" w:rsidRPr="00BE7F32" w:rsidRDefault="00BE7F32" w:rsidP="00BE7F3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083B6DE" w14:textId="77777777" w:rsidTr="00EB05E6">
        <w:trPr>
          <w:jc w:val="center"/>
        </w:trPr>
        <w:tc>
          <w:tcPr>
            <w:tcW w:w="209" w:type="pct"/>
            <w:vAlign w:val="bottom"/>
          </w:tcPr>
          <w:p w14:paraId="3825239A" w14:textId="480B3BE3" w:rsidR="006676C2" w:rsidRPr="006676C2" w:rsidRDefault="006676C2" w:rsidP="006676C2">
            <w:pPr>
              <w:spacing w:after="0" w:line="240" w:lineRule="auto"/>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w:t>
            </w:r>
          </w:p>
        </w:tc>
        <w:tc>
          <w:tcPr>
            <w:tcW w:w="804" w:type="pct"/>
            <w:vAlign w:val="center"/>
          </w:tcPr>
          <w:p w14:paraId="03D3A41D" w14:textId="77F7625B"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Апекслокатор</w:t>
            </w:r>
            <w:proofErr w:type="spellEnd"/>
            <w:r w:rsidRPr="00BE7F32">
              <w:rPr>
                <w:rFonts w:ascii="Times New Roman" w:hAnsi="Times New Roman" w:cs="Times New Roman"/>
                <w:color w:val="000000"/>
                <w:sz w:val="20"/>
                <w:szCs w:val="20"/>
              </w:rPr>
              <w:t xml:space="preserve"> беспроводной на батарейке</w:t>
            </w:r>
          </w:p>
        </w:tc>
        <w:tc>
          <w:tcPr>
            <w:tcW w:w="1331" w:type="pct"/>
            <w:vAlign w:val="center"/>
          </w:tcPr>
          <w:p w14:paraId="694BA5DA" w14:textId="68852FEC"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Апекслокатор</w:t>
            </w:r>
            <w:proofErr w:type="spellEnd"/>
            <w:r w:rsidRPr="00BE7F32">
              <w:rPr>
                <w:rFonts w:ascii="Times New Roman" w:hAnsi="Times New Roman" w:cs="Times New Roman"/>
                <w:color w:val="000000"/>
                <w:sz w:val="20"/>
                <w:szCs w:val="20"/>
              </w:rPr>
              <w:t xml:space="preserve"> – это устройство для точного измерения длины корневого канала.</w:t>
            </w:r>
          </w:p>
        </w:tc>
        <w:tc>
          <w:tcPr>
            <w:tcW w:w="312" w:type="pct"/>
            <w:vAlign w:val="center"/>
          </w:tcPr>
          <w:p w14:paraId="16269AAD" w14:textId="588C5C1B"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6208A9B3" w14:textId="1BB65CD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0163237B" w14:textId="3E136BB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58000,00</w:t>
            </w:r>
          </w:p>
        </w:tc>
        <w:tc>
          <w:tcPr>
            <w:tcW w:w="400" w:type="pct"/>
            <w:vAlign w:val="center"/>
          </w:tcPr>
          <w:p w14:paraId="5354C4EE" w14:textId="0A17D7EC" w:rsidR="006676C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58000,00</w:t>
            </w:r>
          </w:p>
        </w:tc>
        <w:tc>
          <w:tcPr>
            <w:tcW w:w="711" w:type="pct"/>
          </w:tcPr>
          <w:p w14:paraId="7613AE7C" w14:textId="4FC3320E"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C19B00C" w14:textId="0E641B34"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5BD59356" w14:textId="77777777" w:rsidTr="00BE7F32">
        <w:trPr>
          <w:jc w:val="center"/>
        </w:trPr>
        <w:tc>
          <w:tcPr>
            <w:tcW w:w="209" w:type="pct"/>
            <w:vAlign w:val="bottom"/>
          </w:tcPr>
          <w:p w14:paraId="31339D2D" w14:textId="5EBAA768"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w:t>
            </w:r>
          </w:p>
        </w:tc>
        <w:tc>
          <w:tcPr>
            <w:tcW w:w="804" w:type="pct"/>
            <w:vAlign w:val="center"/>
          </w:tcPr>
          <w:p w14:paraId="24219CD8" w14:textId="3C82D19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Аппликаторы ср размера №100</w:t>
            </w:r>
          </w:p>
        </w:tc>
        <w:tc>
          <w:tcPr>
            <w:tcW w:w="1331" w:type="pct"/>
            <w:vAlign w:val="center"/>
          </w:tcPr>
          <w:p w14:paraId="388AC79C" w14:textId="01AEFDD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Аппликаторы (</w:t>
            </w:r>
            <w:proofErr w:type="spellStart"/>
            <w:r w:rsidRPr="00BE7F32">
              <w:rPr>
                <w:rFonts w:ascii="Times New Roman" w:hAnsi="Times New Roman" w:cs="Times New Roman"/>
                <w:color w:val="000000"/>
                <w:sz w:val="20"/>
                <w:szCs w:val="20"/>
              </w:rPr>
              <w:t>браши</w:t>
            </w:r>
            <w:proofErr w:type="spellEnd"/>
            <w:r w:rsidRPr="00BE7F32">
              <w:rPr>
                <w:rFonts w:ascii="Times New Roman" w:hAnsi="Times New Roman" w:cs="Times New Roman"/>
                <w:color w:val="000000"/>
                <w:sz w:val="20"/>
                <w:szCs w:val="20"/>
              </w:rPr>
              <w:t>) одноразовые стоматологические для нанесения жидкостей и гелей.</w:t>
            </w:r>
          </w:p>
        </w:tc>
        <w:tc>
          <w:tcPr>
            <w:tcW w:w="312" w:type="pct"/>
            <w:vAlign w:val="center"/>
          </w:tcPr>
          <w:p w14:paraId="3F188DE7" w14:textId="314C4013"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2C08B5C7" w14:textId="5542EA2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65326B7B" w14:textId="031CBA9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1000,00</w:t>
            </w:r>
          </w:p>
        </w:tc>
        <w:tc>
          <w:tcPr>
            <w:tcW w:w="400" w:type="pct"/>
            <w:vAlign w:val="center"/>
          </w:tcPr>
          <w:p w14:paraId="5A5245DE" w14:textId="002E50E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2000,00</w:t>
            </w:r>
          </w:p>
        </w:tc>
        <w:tc>
          <w:tcPr>
            <w:tcW w:w="711" w:type="pct"/>
          </w:tcPr>
          <w:p w14:paraId="214F3CFA" w14:textId="4D69F794"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77E308CD" w14:textId="451FECC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283C2ABC" w14:textId="77777777" w:rsidTr="00BE7F32">
        <w:trPr>
          <w:jc w:val="center"/>
        </w:trPr>
        <w:tc>
          <w:tcPr>
            <w:tcW w:w="209" w:type="pct"/>
            <w:vAlign w:val="bottom"/>
          </w:tcPr>
          <w:p w14:paraId="6E4730BE" w14:textId="39B53BD0"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5</w:t>
            </w:r>
          </w:p>
        </w:tc>
        <w:tc>
          <w:tcPr>
            <w:tcW w:w="804" w:type="pct"/>
            <w:vAlign w:val="center"/>
          </w:tcPr>
          <w:p w14:paraId="3C25D36C" w14:textId="2222B0A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Боры алмазные</w:t>
            </w:r>
          </w:p>
        </w:tc>
        <w:tc>
          <w:tcPr>
            <w:tcW w:w="1331" w:type="pct"/>
            <w:vAlign w:val="center"/>
          </w:tcPr>
          <w:p w14:paraId="122CAD61" w14:textId="27DEDE01"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Aлмазные</w:t>
            </w:r>
            <w:proofErr w:type="spellEnd"/>
            <w:r w:rsidRPr="00BE7F32">
              <w:rPr>
                <w:rFonts w:ascii="Times New Roman" w:hAnsi="Times New Roman" w:cs="Times New Roman"/>
                <w:color w:val="000000"/>
                <w:sz w:val="20"/>
                <w:szCs w:val="20"/>
              </w:rPr>
              <w:t xml:space="preserve"> боры для турбинного наконечника.</w:t>
            </w:r>
          </w:p>
        </w:tc>
        <w:tc>
          <w:tcPr>
            <w:tcW w:w="312" w:type="pct"/>
            <w:vAlign w:val="center"/>
          </w:tcPr>
          <w:p w14:paraId="57041F3B" w14:textId="2BF78F77"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542EEEBA" w14:textId="534781D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20</w:t>
            </w:r>
          </w:p>
        </w:tc>
        <w:tc>
          <w:tcPr>
            <w:tcW w:w="356" w:type="pct"/>
            <w:vAlign w:val="center"/>
          </w:tcPr>
          <w:p w14:paraId="27893CAC" w14:textId="794BE5E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800,00</w:t>
            </w:r>
          </w:p>
        </w:tc>
        <w:tc>
          <w:tcPr>
            <w:tcW w:w="400" w:type="pct"/>
            <w:vAlign w:val="center"/>
          </w:tcPr>
          <w:p w14:paraId="56E969ED" w14:textId="6FBF050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16000,00</w:t>
            </w:r>
          </w:p>
        </w:tc>
        <w:tc>
          <w:tcPr>
            <w:tcW w:w="711" w:type="pct"/>
          </w:tcPr>
          <w:p w14:paraId="539181F6" w14:textId="7541F3D1"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033A48B" w14:textId="4C83416C"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4C780B45" w14:textId="77777777" w:rsidTr="00BE7F32">
        <w:trPr>
          <w:jc w:val="center"/>
        </w:trPr>
        <w:tc>
          <w:tcPr>
            <w:tcW w:w="209" w:type="pct"/>
            <w:vAlign w:val="bottom"/>
          </w:tcPr>
          <w:p w14:paraId="0D812CA1" w14:textId="78C47E24"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6</w:t>
            </w:r>
          </w:p>
        </w:tc>
        <w:tc>
          <w:tcPr>
            <w:tcW w:w="804" w:type="pct"/>
            <w:vAlign w:val="center"/>
          </w:tcPr>
          <w:p w14:paraId="2F99DA28" w14:textId="26E0400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Боры острые</w:t>
            </w:r>
          </w:p>
        </w:tc>
        <w:tc>
          <w:tcPr>
            <w:tcW w:w="1331" w:type="pct"/>
            <w:vAlign w:val="center"/>
          </w:tcPr>
          <w:p w14:paraId="3C52F6D1" w14:textId="0403F82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Бор алмазный конус острый</w:t>
            </w:r>
          </w:p>
        </w:tc>
        <w:tc>
          <w:tcPr>
            <w:tcW w:w="312" w:type="pct"/>
            <w:vAlign w:val="center"/>
          </w:tcPr>
          <w:p w14:paraId="55D371F0" w14:textId="275298FA"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2BC6DF01" w14:textId="26C36EE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20</w:t>
            </w:r>
          </w:p>
        </w:tc>
        <w:tc>
          <w:tcPr>
            <w:tcW w:w="356" w:type="pct"/>
            <w:vAlign w:val="center"/>
          </w:tcPr>
          <w:p w14:paraId="0765E28A" w14:textId="3281B98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800,00</w:t>
            </w:r>
          </w:p>
        </w:tc>
        <w:tc>
          <w:tcPr>
            <w:tcW w:w="400" w:type="pct"/>
            <w:vAlign w:val="center"/>
          </w:tcPr>
          <w:p w14:paraId="6AB06BF2" w14:textId="35B8542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16000,00</w:t>
            </w:r>
          </w:p>
        </w:tc>
        <w:tc>
          <w:tcPr>
            <w:tcW w:w="711" w:type="pct"/>
          </w:tcPr>
          <w:p w14:paraId="0D2A1C60" w14:textId="198F7AE1"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38F5336" w14:textId="3B5F0B33"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2FD83202" w14:textId="77777777" w:rsidTr="00BE7F32">
        <w:trPr>
          <w:jc w:val="center"/>
        </w:trPr>
        <w:tc>
          <w:tcPr>
            <w:tcW w:w="209" w:type="pct"/>
            <w:vAlign w:val="bottom"/>
          </w:tcPr>
          <w:p w14:paraId="0AA83187" w14:textId="25281448"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7</w:t>
            </w:r>
          </w:p>
        </w:tc>
        <w:tc>
          <w:tcPr>
            <w:tcW w:w="804" w:type="pct"/>
            <w:vAlign w:val="center"/>
          </w:tcPr>
          <w:p w14:paraId="7180CD59" w14:textId="4B7178B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Боры шаровидные (длинные, короткие)</w:t>
            </w:r>
          </w:p>
        </w:tc>
        <w:tc>
          <w:tcPr>
            <w:tcW w:w="1331" w:type="pct"/>
            <w:vAlign w:val="center"/>
          </w:tcPr>
          <w:p w14:paraId="7552D035" w14:textId="5B31ADB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Бор алмазный, шаровидный</w:t>
            </w:r>
          </w:p>
        </w:tc>
        <w:tc>
          <w:tcPr>
            <w:tcW w:w="312" w:type="pct"/>
            <w:vAlign w:val="center"/>
          </w:tcPr>
          <w:p w14:paraId="050A6B48" w14:textId="1BE25B7D"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7BC25D87" w14:textId="55DC969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20</w:t>
            </w:r>
          </w:p>
        </w:tc>
        <w:tc>
          <w:tcPr>
            <w:tcW w:w="356" w:type="pct"/>
            <w:vAlign w:val="center"/>
          </w:tcPr>
          <w:p w14:paraId="6A8B02F8" w14:textId="0A8AD47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800,00</w:t>
            </w:r>
          </w:p>
        </w:tc>
        <w:tc>
          <w:tcPr>
            <w:tcW w:w="400" w:type="pct"/>
            <w:vAlign w:val="center"/>
          </w:tcPr>
          <w:p w14:paraId="71FDD8E7" w14:textId="0B057B0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16000,00</w:t>
            </w:r>
          </w:p>
        </w:tc>
        <w:tc>
          <w:tcPr>
            <w:tcW w:w="711" w:type="pct"/>
          </w:tcPr>
          <w:p w14:paraId="32771CF1" w14:textId="4600B890"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E9E0951" w14:textId="24B54554"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079132F2" w14:textId="77777777" w:rsidTr="00BE7F32">
        <w:trPr>
          <w:jc w:val="center"/>
        </w:trPr>
        <w:tc>
          <w:tcPr>
            <w:tcW w:w="209" w:type="pct"/>
            <w:vAlign w:val="bottom"/>
          </w:tcPr>
          <w:p w14:paraId="568BA0BE" w14:textId="0D9EC28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8</w:t>
            </w:r>
          </w:p>
        </w:tc>
        <w:tc>
          <w:tcPr>
            <w:tcW w:w="804" w:type="pct"/>
            <w:vAlign w:val="center"/>
          </w:tcPr>
          <w:p w14:paraId="45A27543" w14:textId="2D2D220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Стоматологические хлопковые валики №1000</w:t>
            </w:r>
          </w:p>
        </w:tc>
        <w:tc>
          <w:tcPr>
            <w:tcW w:w="1331" w:type="pct"/>
            <w:vAlign w:val="center"/>
          </w:tcPr>
          <w:p w14:paraId="047955D3" w14:textId="4E0B735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Стоматологические хлопковые валики</w:t>
            </w:r>
          </w:p>
        </w:tc>
        <w:tc>
          <w:tcPr>
            <w:tcW w:w="312" w:type="pct"/>
            <w:vAlign w:val="center"/>
          </w:tcPr>
          <w:p w14:paraId="3DDE21E5" w14:textId="28555655"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0DC72869" w14:textId="6CDDC06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2C65EBEF" w14:textId="122B6B9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2500,00</w:t>
            </w:r>
          </w:p>
        </w:tc>
        <w:tc>
          <w:tcPr>
            <w:tcW w:w="400" w:type="pct"/>
            <w:vAlign w:val="center"/>
          </w:tcPr>
          <w:p w14:paraId="5D18F49B" w14:textId="26CA510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5000,00</w:t>
            </w:r>
          </w:p>
        </w:tc>
        <w:tc>
          <w:tcPr>
            <w:tcW w:w="711" w:type="pct"/>
          </w:tcPr>
          <w:p w14:paraId="216CD4C6" w14:textId="59317943"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72B6A12" w14:textId="5A05DFB2"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5EC40AA6" w14:textId="77777777" w:rsidTr="00BE7F32">
        <w:trPr>
          <w:jc w:val="center"/>
        </w:trPr>
        <w:tc>
          <w:tcPr>
            <w:tcW w:w="209" w:type="pct"/>
            <w:vAlign w:val="bottom"/>
          </w:tcPr>
          <w:p w14:paraId="43E5DFFC" w14:textId="1E99B3F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9</w:t>
            </w:r>
          </w:p>
        </w:tc>
        <w:tc>
          <w:tcPr>
            <w:tcW w:w="804" w:type="pct"/>
            <w:vAlign w:val="center"/>
          </w:tcPr>
          <w:p w14:paraId="64CE9F8F" w14:textId="5F076DC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Гипохлорит Натрия </w:t>
            </w:r>
            <w:proofErr w:type="spellStart"/>
            <w:r w:rsidRPr="00BE7F32">
              <w:rPr>
                <w:rFonts w:ascii="Times New Roman" w:hAnsi="Times New Roman" w:cs="Times New Roman"/>
                <w:color w:val="000000"/>
                <w:sz w:val="20"/>
                <w:szCs w:val="20"/>
              </w:rPr>
              <w:t>Sodium</w:t>
            </w:r>
            <w:proofErr w:type="spellEnd"/>
            <w:r w:rsidRPr="00BE7F32">
              <w:rPr>
                <w:rFonts w:ascii="Times New Roman" w:hAnsi="Times New Roman" w:cs="Times New Roman"/>
                <w:color w:val="000000"/>
                <w:sz w:val="20"/>
                <w:szCs w:val="20"/>
              </w:rPr>
              <w:t xml:space="preserve"> </w:t>
            </w:r>
            <w:proofErr w:type="spellStart"/>
            <w:r w:rsidRPr="00BE7F32">
              <w:rPr>
                <w:rFonts w:ascii="Times New Roman" w:hAnsi="Times New Roman" w:cs="Times New Roman"/>
                <w:color w:val="000000"/>
                <w:sz w:val="20"/>
                <w:szCs w:val="20"/>
              </w:rPr>
              <w:t>Hypochlorite</w:t>
            </w:r>
            <w:proofErr w:type="spellEnd"/>
            <w:r w:rsidRPr="00BE7F32">
              <w:rPr>
                <w:rFonts w:ascii="Times New Roman" w:hAnsi="Times New Roman" w:cs="Times New Roman"/>
                <w:color w:val="000000"/>
                <w:sz w:val="20"/>
                <w:szCs w:val="20"/>
              </w:rPr>
              <w:t xml:space="preserve"> 3% 100мл</w:t>
            </w:r>
          </w:p>
        </w:tc>
        <w:tc>
          <w:tcPr>
            <w:tcW w:w="1331" w:type="pct"/>
            <w:vAlign w:val="center"/>
          </w:tcPr>
          <w:p w14:paraId="65CC290F" w14:textId="3B0C7FE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Раствор гипохлорита натрия для антисептической обработки корневых каналов, фл-100 мл</w:t>
            </w:r>
          </w:p>
        </w:tc>
        <w:tc>
          <w:tcPr>
            <w:tcW w:w="312" w:type="pct"/>
            <w:vAlign w:val="center"/>
          </w:tcPr>
          <w:p w14:paraId="645004CE" w14:textId="6993BBB9"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фл</w:t>
            </w:r>
            <w:proofErr w:type="spellEnd"/>
          </w:p>
        </w:tc>
        <w:tc>
          <w:tcPr>
            <w:tcW w:w="222" w:type="pct"/>
            <w:vAlign w:val="center"/>
          </w:tcPr>
          <w:p w14:paraId="6CD5434D" w14:textId="63959D3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4C83D376" w14:textId="7DBE491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1500,00</w:t>
            </w:r>
          </w:p>
        </w:tc>
        <w:tc>
          <w:tcPr>
            <w:tcW w:w="400" w:type="pct"/>
            <w:vAlign w:val="center"/>
          </w:tcPr>
          <w:p w14:paraId="785444AF" w14:textId="0806AA9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3000,00</w:t>
            </w:r>
          </w:p>
        </w:tc>
        <w:tc>
          <w:tcPr>
            <w:tcW w:w="711" w:type="pct"/>
          </w:tcPr>
          <w:p w14:paraId="53DBE037" w14:textId="2E63A022"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35357486" w14:textId="3F03047B"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C2D9F91" w14:textId="77777777" w:rsidTr="00BE7F32">
        <w:trPr>
          <w:jc w:val="center"/>
        </w:trPr>
        <w:tc>
          <w:tcPr>
            <w:tcW w:w="209" w:type="pct"/>
            <w:vAlign w:val="bottom"/>
          </w:tcPr>
          <w:p w14:paraId="2214C54D" w14:textId="099A25C3"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lastRenderedPageBreak/>
              <w:t>10</w:t>
            </w:r>
          </w:p>
        </w:tc>
        <w:tc>
          <w:tcPr>
            <w:tcW w:w="804" w:type="pct"/>
            <w:vAlign w:val="center"/>
          </w:tcPr>
          <w:p w14:paraId="11E1E528" w14:textId="6247B17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Гладилка двусторонняя серповидная</w:t>
            </w:r>
          </w:p>
        </w:tc>
        <w:tc>
          <w:tcPr>
            <w:tcW w:w="1331" w:type="pct"/>
            <w:vAlign w:val="center"/>
          </w:tcPr>
          <w:p w14:paraId="2220DC44" w14:textId="736F092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Серповидная гладилка представляет собой инструмент с круглой прямой ручкой, на которой с обеих сторон расположены рабочие кончики.</w:t>
            </w:r>
          </w:p>
        </w:tc>
        <w:tc>
          <w:tcPr>
            <w:tcW w:w="312" w:type="pct"/>
            <w:vAlign w:val="center"/>
          </w:tcPr>
          <w:p w14:paraId="61AEE109" w14:textId="05BF0A7E"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0CFC094A" w14:textId="0D0237D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w:t>
            </w:r>
          </w:p>
        </w:tc>
        <w:tc>
          <w:tcPr>
            <w:tcW w:w="356" w:type="pct"/>
            <w:vAlign w:val="center"/>
          </w:tcPr>
          <w:p w14:paraId="3BFD0864" w14:textId="292562E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800,00</w:t>
            </w:r>
          </w:p>
        </w:tc>
        <w:tc>
          <w:tcPr>
            <w:tcW w:w="400" w:type="pct"/>
            <w:vAlign w:val="center"/>
          </w:tcPr>
          <w:p w14:paraId="7537BA1E" w14:textId="1A4F7D4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8000,00</w:t>
            </w:r>
          </w:p>
        </w:tc>
        <w:tc>
          <w:tcPr>
            <w:tcW w:w="711" w:type="pct"/>
          </w:tcPr>
          <w:p w14:paraId="75EC1046" w14:textId="71CFAB23"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7C394589" w14:textId="46E5505B"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5E32D1DB" w14:textId="77777777" w:rsidTr="00BE7F32">
        <w:trPr>
          <w:jc w:val="center"/>
        </w:trPr>
        <w:tc>
          <w:tcPr>
            <w:tcW w:w="209" w:type="pct"/>
            <w:vAlign w:val="bottom"/>
          </w:tcPr>
          <w:p w14:paraId="407C3B6F" w14:textId="79A75632"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11</w:t>
            </w:r>
          </w:p>
        </w:tc>
        <w:tc>
          <w:tcPr>
            <w:tcW w:w="804" w:type="pct"/>
            <w:vAlign w:val="center"/>
          </w:tcPr>
          <w:p w14:paraId="7900E8FD" w14:textId="6064E4E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Гладилка комбинированная со </w:t>
            </w:r>
            <w:proofErr w:type="spellStart"/>
            <w:r w:rsidRPr="00BE7F32">
              <w:rPr>
                <w:rFonts w:ascii="Times New Roman" w:hAnsi="Times New Roman" w:cs="Times New Roman"/>
                <w:color w:val="000000"/>
                <w:sz w:val="20"/>
                <w:szCs w:val="20"/>
              </w:rPr>
              <w:t>штопфером</w:t>
            </w:r>
            <w:proofErr w:type="spellEnd"/>
          </w:p>
        </w:tc>
        <w:tc>
          <w:tcPr>
            <w:tcW w:w="1331" w:type="pct"/>
            <w:vAlign w:val="center"/>
          </w:tcPr>
          <w:p w14:paraId="32F71FAE" w14:textId="19AE329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Гладилка комбинированная с шаровидным </w:t>
            </w:r>
            <w:proofErr w:type="spellStart"/>
            <w:r w:rsidRPr="00BE7F32">
              <w:rPr>
                <w:rFonts w:ascii="Times New Roman" w:hAnsi="Times New Roman" w:cs="Times New Roman"/>
                <w:color w:val="000000"/>
                <w:sz w:val="20"/>
                <w:szCs w:val="20"/>
              </w:rPr>
              <w:t>штопфером</w:t>
            </w:r>
            <w:proofErr w:type="spellEnd"/>
          </w:p>
        </w:tc>
        <w:tc>
          <w:tcPr>
            <w:tcW w:w="312" w:type="pct"/>
            <w:vAlign w:val="center"/>
          </w:tcPr>
          <w:p w14:paraId="4D873418" w14:textId="4AD74E9A"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56E66D69" w14:textId="40EF46E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w:t>
            </w:r>
          </w:p>
        </w:tc>
        <w:tc>
          <w:tcPr>
            <w:tcW w:w="356" w:type="pct"/>
            <w:vAlign w:val="center"/>
          </w:tcPr>
          <w:p w14:paraId="6100362D" w14:textId="3681024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800,00</w:t>
            </w:r>
          </w:p>
        </w:tc>
        <w:tc>
          <w:tcPr>
            <w:tcW w:w="400" w:type="pct"/>
            <w:vAlign w:val="center"/>
          </w:tcPr>
          <w:p w14:paraId="602B3ECD" w14:textId="0E408A1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8000,00</w:t>
            </w:r>
          </w:p>
        </w:tc>
        <w:tc>
          <w:tcPr>
            <w:tcW w:w="711" w:type="pct"/>
          </w:tcPr>
          <w:p w14:paraId="7615323C" w14:textId="6648899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63519FD" w14:textId="07D3AAEC"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2DF1CEC8" w14:textId="77777777" w:rsidTr="00BE7F32">
        <w:trPr>
          <w:jc w:val="center"/>
        </w:trPr>
        <w:tc>
          <w:tcPr>
            <w:tcW w:w="209" w:type="pct"/>
            <w:vAlign w:val="bottom"/>
          </w:tcPr>
          <w:p w14:paraId="531671CA" w14:textId="23A2AA63"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12</w:t>
            </w:r>
          </w:p>
        </w:tc>
        <w:tc>
          <w:tcPr>
            <w:tcW w:w="804" w:type="pct"/>
            <w:vAlign w:val="center"/>
          </w:tcPr>
          <w:p w14:paraId="1F182D93" w14:textId="4C9B46A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цемент </w:t>
            </w:r>
            <w:proofErr w:type="spellStart"/>
            <w:r w:rsidRPr="00BE7F32">
              <w:rPr>
                <w:rFonts w:ascii="Times New Roman" w:hAnsi="Times New Roman" w:cs="Times New Roman"/>
                <w:color w:val="000000"/>
                <w:sz w:val="20"/>
                <w:szCs w:val="20"/>
              </w:rPr>
              <w:t>стеклополиалкенатный</w:t>
            </w:r>
            <w:proofErr w:type="spellEnd"/>
            <w:r w:rsidRPr="00BE7F32">
              <w:rPr>
                <w:rFonts w:ascii="Times New Roman" w:hAnsi="Times New Roman" w:cs="Times New Roman"/>
                <w:color w:val="000000"/>
                <w:sz w:val="20"/>
                <w:szCs w:val="20"/>
              </w:rPr>
              <w:t xml:space="preserve"> восстановительный </w:t>
            </w:r>
            <w:proofErr w:type="spellStart"/>
            <w:r w:rsidRPr="00BE7F32">
              <w:rPr>
                <w:rFonts w:ascii="Times New Roman" w:hAnsi="Times New Roman" w:cs="Times New Roman"/>
                <w:color w:val="000000"/>
                <w:sz w:val="20"/>
                <w:szCs w:val="20"/>
              </w:rPr>
              <w:t>хим.отвержд</w:t>
            </w:r>
            <w:proofErr w:type="spellEnd"/>
            <w:r w:rsidRPr="00BE7F32">
              <w:rPr>
                <w:rFonts w:ascii="Times New Roman" w:hAnsi="Times New Roman" w:cs="Times New Roman"/>
                <w:color w:val="000000"/>
                <w:sz w:val="20"/>
                <w:szCs w:val="20"/>
              </w:rPr>
              <w:t xml:space="preserve"> (порошок-жидкость) набор (10г+8мл)</w:t>
            </w:r>
          </w:p>
        </w:tc>
        <w:tc>
          <w:tcPr>
            <w:tcW w:w="1331" w:type="pct"/>
            <w:vAlign w:val="center"/>
          </w:tcPr>
          <w:p w14:paraId="7D99160C" w14:textId="320E2E6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цемент </w:t>
            </w:r>
            <w:proofErr w:type="spellStart"/>
            <w:r w:rsidRPr="00BE7F32">
              <w:rPr>
                <w:rFonts w:ascii="Times New Roman" w:hAnsi="Times New Roman" w:cs="Times New Roman"/>
                <w:color w:val="000000"/>
                <w:sz w:val="20"/>
                <w:szCs w:val="20"/>
              </w:rPr>
              <w:t>стеклополиалкенатный</w:t>
            </w:r>
            <w:proofErr w:type="spellEnd"/>
            <w:r w:rsidRPr="00BE7F32">
              <w:rPr>
                <w:rFonts w:ascii="Times New Roman" w:hAnsi="Times New Roman" w:cs="Times New Roman"/>
                <w:color w:val="000000"/>
                <w:sz w:val="20"/>
                <w:szCs w:val="20"/>
              </w:rPr>
              <w:t xml:space="preserve"> восстановительный </w:t>
            </w:r>
            <w:proofErr w:type="spellStart"/>
            <w:r w:rsidRPr="00BE7F32">
              <w:rPr>
                <w:rFonts w:ascii="Times New Roman" w:hAnsi="Times New Roman" w:cs="Times New Roman"/>
                <w:color w:val="000000"/>
                <w:sz w:val="20"/>
                <w:szCs w:val="20"/>
              </w:rPr>
              <w:t>хим.отвержд</w:t>
            </w:r>
            <w:proofErr w:type="spellEnd"/>
            <w:r w:rsidRPr="00BE7F32">
              <w:rPr>
                <w:rFonts w:ascii="Times New Roman" w:hAnsi="Times New Roman" w:cs="Times New Roman"/>
                <w:color w:val="000000"/>
                <w:sz w:val="20"/>
                <w:szCs w:val="20"/>
              </w:rPr>
              <w:t>., уп-10гр*8мл</w:t>
            </w:r>
          </w:p>
        </w:tc>
        <w:tc>
          <w:tcPr>
            <w:tcW w:w="312" w:type="pct"/>
            <w:vAlign w:val="center"/>
          </w:tcPr>
          <w:p w14:paraId="74EFCCA8" w14:textId="7F187D5C"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2E8B4471" w14:textId="698E22A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3</w:t>
            </w:r>
          </w:p>
        </w:tc>
        <w:tc>
          <w:tcPr>
            <w:tcW w:w="356" w:type="pct"/>
            <w:vAlign w:val="center"/>
          </w:tcPr>
          <w:p w14:paraId="2FCD5CD2" w14:textId="0CD4B17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5300,00</w:t>
            </w:r>
          </w:p>
        </w:tc>
        <w:tc>
          <w:tcPr>
            <w:tcW w:w="400" w:type="pct"/>
            <w:vAlign w:val="center"/>
          </w:tcPr>
          <w:p w14:paraId="746EBFD9" w14:textId="56AA118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15900,00</w:t>
            </w:r>
          </w:p>
        </w:tc>
        <w:tc>
          <w:tcPr>
            <w:tcW w:w="711" w:type="pct"/>
          </w:tcPr>
          <w:p w14:paraId="57C2E6AF" w14:textId="5E50C84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B18B558" w14:textId="5C1FE32B"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53B46E8" w14:textId="77777777" w:rsidTr="00BE7F32">
        <w:trPr>
          <w:jc w:val="center"/>
        </w:trPr>
        <w:tc>
          <w:tcPr>
            <w:tcW w:w="209" w:type="pct"/>
            <w:vAlign w:val="bottom"/>
          </w:tcPr>
          <w:p w14:paraId="6EB74E39" w14:textId="326F52EF"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13</w:t>
            </w:r>
          </w:p>
        </w:tc>
        <w:tc>
          <w:tcPr>
            <w:tcW w:w="804" w:type="pct"/>
            <w:vAlign w:val="center"/>
          </w:tcPr>
          <w:p w14:paraId="0940CE08" w14:textId="045AFFA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стоматологическая сильнодействующая </w:t>
            </w:r>
            <w:proofErr w:type="spellStart"/>
            <w:r w:rsidRPr="00BE7F32">
              <w:rPr>
                <w:rFonts w:ascii="Times New Roman" w:hAnsi="Times New Roman" w:cs="Times New Roman"/>
                <w:color w:val="000000"/>
                <w:sz w:val="20"/>
                <w:szCs w:val="20"/>
              </w:rPr>
              <w:t>девитализирующая</w:t>
            </w:r>
            <w:proofErr w:type="spellEnd"/>
            <w:r w:rsidRPr="00BE7F32">
              <w:rPr>
                <w:rFonts w:ascii="Times New Roman" w:hAnsi="Times New Roman" w:cs="Times New Roman"/>
                <w:color w:val="000000"/>
                <w:sz w:val="20"/>
                <w:szCs w:val="20"/>
              </w:rPr>
              <w:t xml:space="preserve"> паста без мышьяка </w:t>
            </w:r>
            <w:r>
              <w:rPr>
                <w:rFonts w:ascii="Times New Roman" w:hAnsi="Times New Roman" w:cs="Times New Roman"/>
                <w:color w:val="000000"/>
                <w:sz w:val="20"/>
                <w:szCs w:val="20"/>
              </w:rPr>
              <w:t xml:space="preserve">, </w:t>
            </w:r>
            <w:r w:rsidRPr="00BE7F32">
              <w:rPr>
                <w:rFonts w:ascii="Times New Roman" w:hAnsi="Times New Roman" w:cs="Times New Roman"/>
                <w:color w:val="000000"/>
                <w:sz w:val="20"/>
                <w:szCs w:val="20"/>
              </w:rPr>
              <w:t>паста 3гр</w:t>
            </w:r>
          </w:p>
        </w:tc>
        <w:tc>
          <w:tcPr>
            <w:tcW w:w="1331" w:type="pct"/>
            <w:vAlign w:val="center"/>
          </w:tcPr>
          <w:p w14:paraId="162CBCFC" w14:textId="47C339A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стоматологическая сильнодействующая </w:t>
            </w:r>
            <w:proofErr w:type="spellStart"/>
            <w:r w:rsidRPr="00BE7F32">
              <w:rPr>
                <w:rFonts w:ascii="Times New Roman" w:hAnsi="Times New Roman" w:cs="Times New Roman"/>
                <w:color w:val="000000"/>
                <w:sz w:val="20"/>
                <w:szCs w:val="20"/>
              </w:rPr>
              <w:t>девитализирующая</w:t>
            </w:r>
            <w:proofErr w:type="spellEnd"/>
            <w:r w:rsidRPr="00BE7F32">
              <w:rPr>
                <w:rFonts w:ascii="Times New Roman" w:hAnsi="Times New Roman" w:cs="Times New Roman"/>
                <w:color w:val="000000"/>
                <w:sz w:val="20"/>
                <w:szCs w:val="20"/>
              </w:rPr>
              <w:t xml:space="preserve"> паста без мышьяка</w:t>
            </w:r>
          </w:p>
        </w:tc>
        <w:tc>
          <w:tcPr>
            <w:tcW w:w="312" w:type="pct"/>
            <w:vAlign w:val="center"/>
          </w:tcPr>
          <w:p w14:paraId="4D5ACC3D" w14:textId="79809EC8"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2F5A1EF2" w14:textId="5658543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2F61FB23" w14:textId="15A3C20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4000,00</w:t>
            </w:r>
          </w:p>
        </w:tc>
        <w:tc>
          <w:tcPr>
            <w:tcW w:w="400" w:type="pct"/>
            <w:vAlign w:val="center"/>
          </w:tcPr>
          <w:p w14:paraId="5CEC43A8" w14:textId="4657970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4000,00</w:t>
            </w:r>
          </w:p>
        </w:tc>
        <w:tc>
          <w:tcPr>
            <w:tcW w:w="711" w:type="pct"/>
          </w:tcPr>
          <w:p w14:paraId="6EEC6AFB" w14:textId="4E5ADC3C"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7ED10F0C" w14:textId="0EBFCE0E"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28069213" w14:textId="77777777" w:rsidTr="00BE7F32">
        <w:trPr>
          <w:jc w:val="center"/>
        </w:trPr>
        <w:tc>
          <w:tcPr>
            <w:tcW w:w="209" w:type="pct"/>
            <w:vAlign w:val="bottom"/>
          </w:tcPr>
          <w:p w14:paraId="73CE9EA6" w14:textId="73CD72C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14</w:t>
            </w:r>
          </w:p>
        </w:tc>
        <w:tc>
          <w:tcPr>
            <w:tcW w:w="804" w:type="pct"/>
            <w:vAlign w:val="center"/>
          </w:tcPr>
          <w:p w14:paraId="58A933D9" w14:textId="6C391E1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Дентин - паста (временная пломба) 50г</w:t>
            </w:r>
          </w:p>
        </w:tc>
        <w:tc>
          <w:tcPr>
            <w:tcW w:w="1331" w:type="pct"/>
            <w:vAlign w:val="center"/>
          </w:tcPr>
          <w:p w14:paraId="6E36FB3F" w14:textId="6645115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Дентин-порошок </w:t>
            </w:r>
            <w:proofErr w:type="spellStart"/>
            <w:r w:rsidRPr="00BE7F32">
              <w:rPr>
                <w:rFonts w:ascii="Times New Roman" w:hAnsi="Times New Roman" w:cs="Times New Roman"/>
                <w:color w:val="000000"/>
                <w:sz w:val="20"/>
                <w:szCs w:val="20"/>
              </w:rPr>
              <w:t>цинкосульфатный</w:t>
            </w:r>
            <w:proofErr w:type="spellEnd"/>
            <w:r w:rsidRPr="00BE7F32">
              <w:rPr>
                <w:rFonts w:ascii="Times New Roman" w:hAnsi="Times New Roman" w:cs="Times New Roman"/>
                <w:color w:val="000000"/>
                <w:sz w:val="20"/>
                <w:szCs w:val="20"/>
              </w:rPr>
              <w:t xml:space="preserve"> кальцийсодержащий для временного пломбирования, уп-80 </w:t>
            </w:r>
            <w:proofErr w:type="spellStart"/>
            <w:r w:rsidRPr="00BE7F32">
              <w:rPr>
                <w:rFonts w:ascii="Times New Roman" w:hAnsi="Times New Roman" w:cs="Times New Roman"/>
                <w:color w:val="000000"/>
                <w:sz w:val="20"/>
                <w:szCs w:val="20"/>
              </w:rPr>
              <w:t>гр</w:t>
            </w:r>
            <w:proofErr w:type="spellEnd"/>
          </w:p>
        </w:tc>
        <w:tc>
          <w:tcPr>
            <w:tcW w:w="312" w:type="pct"/>
            <w:vAlign w:val="center"/>
          </w:tcPr>
          <w:p w14:paraId="4E51A3E9" w14:textId="02B6B8C8"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2D09FD95" w14:textId="36DB8E6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73521218" w14:textId="1FF2AC4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1000,00</w:t>
            </w:r>
          </w:p>
        </w:tc>
        <w:tc>
          <w:tcPr>
            <w:tcW w:w="400" w:type="pct"/>
            <w:vAlign w:val="center"/>
          </w:tcPr>
          <w:p w14:paraId="2E8D222C" w14:textId="3BC9279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1000,00</w:t>
            </w:r>
          </w:p>
        </w:tc>
        <w:tc>
          <w:tcPr>
            <w:tcW w:w="711" w:type="pct"/>
          </w:tcPr>
          <w:p w14:paraId="7764CAC5" w14:textId="6F50A3E8"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70C3F122" w14:textId="03ACFDA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4C59631A" w14:textId="77777777" w:rsidTr="00BE7F32">
        <w:trPr>
          <w:jc w:val="center"/>
        </w:trPr>
        <w:tc>
          <w:tcPr>
            <w:tcW w:w="209" w:type="pct"/>
            <w:vAlign w:val="bottom"/>
          </w:tcPr>
          <w:p w14:paraId="20467BD3" w14:textId="2BB992A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15</w:t>
            </w:r>
          </w:p>
        </w:tc>
        <w:tc>
          <w:tcPr>
            <w:tcW w:w="804" w:type="pct"/>
            <w:vAlign w:val="center"/>
          </w:tcPr>
          <w:p w14:paraId="4B091881" w14:textId="4B791A7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Диски шлифовальные </w:t>
            </w:r>
          </w:p>
        </w:tc>
        <w:tc>
          <w:tcPr>
            <w:tcW w:w="1331" w:type="pct"/>
            <w:vAlign w:val="center"/>
          </w:tcPr>
          <w:p w14:paraId="36FDF850" w14:textId="7FF83CE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Набор шлифовальных дисков для </w:t>
            </w:r>
            <w:proofErr w:type="spellStart"/>
            <w:r w:rsidRPr="00BE7F32">
              <w:rPr>
                <w:rFonts w:ascii="Times New Roman" w:hAnsi="Times New Roman" w:cs="Times New Roman"/>
                <w:color w:val="000000"/>
                <w:sz w:val="20"/>
                <w:szCs w:val="20"/>
              </w:rPr>
              <w:t>финирования</w:t>
            </w:r>
            <w:proofErr w:type="spellEnd"/>
            <w:r w:rsidRPr="00BE7F32">
              <w:rPr>
                <w:rFonts w:ascii="Times New Roman" w:hAnsi="Times New Roman" w:cs="Times New Roman"/>
                <w:color w:val="000000"/>
                <w:sz w:val="20"/>
                <w:szCs w:val="20"/>
              </w:rPr>
              <w:t>, шлифовки и полировки реставраций.</w:t>
            </w:r>
          </w:p>
        </w:tc>
        <w:tc>
          <w:tcPr>
            <w:tcW w:w="312" w:type="pct"/>
            <w:vAlign w:val="center"/>
          </w:tcPr>
          <w:p w14:paraId="482BDAAC" w14:textId="7145AB01"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5570C882" w14:textId="18BE490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62C8FCC4" w14:textId="5703D77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2300,00</w:t>
            </w:r>
          </w:p>
        </w:tc>
        <w:tc>
          <w:tcPr>
            <w:tcW w:w="400" w:type="pct"/>
            <w:vAlign w:val="center"/>
          </w:tcPr>
          <w:p w14:paraId="5395C75D" w14:textId="496E1F9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2300,00</w:t>
            </w:r>
          </w:p>
        </w:tc>
        <w:tc>
          <w:tcPr>
            <w:tcW w:w="711" w:type="pct"/>
          </w:tcPr>
          <w:p w14:paraId="340E24A9" w14:textId="1E8BF1F8"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DA13420" w14:textId="79CE8C0F"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1C4A692C" w14:textId="77777777" w:rsidTr="00BE7F32">
        <w:trPr>
          <w:jc w:val="center"/>
        </w:trPr>
        <w:tc>
          <w:tcPr>
            <w:tcW w:w="209" w:type="pct"/>
            <w:vAlign w:val="bottom"/>
          </w:tcPr>
          <w:p w14:paraId="64FA2E64" w14:textId="093C512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16</w:t>
            </w:r>
          </w:p>
        </w:tc>
        <w:tc>
          <w:tcPr>
            <w:tcW w:w="804" w:type="pct"/>
            <w:vAlign w:val="center"/>
          </w:tcPr>
          <w:p w14:paraId="6CD2B214" w14:textId="287B744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Диспенсер для валиков</w:t>
            </w:r>
          </w:p>
        </w:tc>
        <w:tc>
          <w:tcPr>
            <w:tcW w:w="1331" w:type="pct"/>
            <w:vAlign w:val="center"/>
          </w:tcPr>
          <w:p w14:paraId="6A069DDA" w14:textId="2327B54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Диспенсер для ватных валиков</w:t>
            </w:r>
          </w:p>
        </w:tc>
        <w:tc>
          <w:tcPr>
            <w:tcW w:w="312" w:type="pct"/>
            <w:vAlign w:val="center"/>
          </w:tcPr>
          <w:p w14:paraId="1AE2A650" w14:textId="45636D6B"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0413170B" w14:textId="126973E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6B67BB83" w14:textId="7290D43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2500,00</w:t>
            </w:r>
          </w:p>
        </w:tc>
        <w:tc>
          <w:tcPr>
            <w:tcW w:w="400" w:type="pct"/>
            <w:vAlign w:val="center"/>
          </w:tcPr>
          <w:p w14:paraId="05918B7A" w14:textId="392B082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2500,00</w:t>
            </w:r>
          </w:p>
        </w:tc>
        <w:tc>
          <w:tcPr>
            <w:tcW w:w="711" w:type="pct"/>
          </w:tcPr>
          <w:p w14:paraId="3BA0769A" w14:textId="03E01AE8"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5F2BD07" w14:textId="4774E8B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CF7CC02" w14:textId="77777777" w:rsidTr="00BE7F32">
        <w:trPr>
          <w:jc w:val="center"/>
        </w:trPr>
        <w:tc>
          <w:tcPr>
            <w:tcW w:w="209" w:type="pct"/>
            <w:vAlign w:val="bottom"/>
          </w:tcPr>
          <w:p w14:paraId="2401DEFD" w14:textId="6A025DB8"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17</w:t>
            </w:r>
          </w:p>
        </w:tc>
        <w:tc>
          <w:tcPr>
            <w:tcW w:w="804" w:type="pct"/>
            <w:vAlign w:val="center"/>
          </w:tcPr>
          <w:p w14:paraId="76D455F7" w14:textId="49A3E9C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Долото (из нерж. стали - ширина 4мм)</w:t>
            </w:r>
          </w:p>
        </w:tc>
        <w:tc>
          <w:tcPr>
            <w:tcW w:w="1331" w:type="pct"/>
            <w:vAlign w:val="center"/>
          </w:tcPr>
          <w:p w14:paraId="4AF2DE90" w14:textId="304C601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Стандартная конструкция долота стоматологического включает объемную ручку с плоской широкой поверхностью (наковальней) и рабочую часть, заточенную под определенным углом с одной стороны.</w:t>
            </w:r>
          </w:p>
        </w:tc>
        <w:tc>
          <w:tcPr>
            <w:tcW w:w="312" w:type="pct"/>
            <w:vAlign w:val="center"/>
          </w:tcPr>
          <w:p w14:paraId="625121A3" w14:textId="7D103D28"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5D84568F" w14:textId="730714B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38F99ED1" w14:textId="71B209E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4500,00</w:t>
            </w:r>
          </w:p>
        </w:tc>
        <w:tc>
          <w:tcPr>
            <w:tcW w:w="400" w:type="pct"/>
            <w:vAlign w:val="center"/>
          </w:tcPr>
          <w:p w14:paraId="5B4E7CDC" w14:textId="56325B3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4500,00</w:t>
            </w:r>
          </w:p>
        </w:tc>
        <w:tc>
          <w:tcPr>
            <w:tcW w:w="711" w:type="pct"/>
          </w:tcPr>
          <w:p w14:paraId="6D18E1F4" w14:textId="6B104AF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EA14C44" w14:textId="6B1885B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02D68CD4" w14:textId="77777777" w:rsidTr="00BE7F32">
        <w:trPr>
          <w:jc w:val="center"/>
        </w:trPr>
        <w:tc>
          <w:tcPr>
            <w:tcW w:w="209" w:type="pct"/>
            <w:vAlign w:val="bottom"/>
          </w:tcPr>
          <w:p w14:paraId="3FA67EE7" w14:textId="77D25526"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18</w:t>
            </w:r>
          </w:p>
        </w:tc>
        <w:tc>
          <w:tcPr>
            <w:tcW w:w="804" w:type="pct"/>
            <w:vAlign w:val="center"/>
          </w:tcPr>
          <w:p w14:paraId="715F392F" w14:textId="3DA84D6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Зажим для салфеток (нагрудников) с металлической цепочкой</w:t>
            </w:r>
          </w:p>
        </w:tc>
        <w:tc>
          <w:tcPr>
            <w:tcW w:w="1331" w:type="pct"/>
            <w:vAlign w:val="center"/>
          </w:tcPr>
          <w:p w14:paraId="6D21B509" w14:textId="7CAEFD4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Зажим для салфеток (нагрудников) с металлической цепочкой</w:t>
            </w:r>
          </w:p>
        </w:tc>
        <w:tc>
          <w:tcPr>
            <w:tcW w:w="312" w:type="pct"/>
            <w:vAlign w:val="center"/>
          </w:tcPr>
          <w:p w14:paraId="412B08F0" w14:textId="60376CD9" w:rsidR="006676C2" w:rsidRPr="00BE7F32" w:rsidRDefault="006676C2" w:rsidP="006676C2">
            <w:pPr>
              <w:spacing w:after="0" w:line="240" w:lineRule="auto"/>
              <w:ind w:left="-108"/>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пара</w:t>
            </w:r>
          </w:p>
        </w:tc>
        <w:tc>
          <w:tcPr>
            <w:tcW w:w="222" w:type="pct"/>
            <w:vAlign w:val="center"/>
          </w:tcPr>
          <w:p w14:paraId="2B02C3F8" w14:textId="4957BBF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2424C056" w14:textId="45D1D0B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900,00</w:t>
            </w:r>
          </w:p>
        </w:tc>
        <w:tc>
          <w:tcPr>
            <w:tcW w:w="400" w:type="pct"/>
            <w:vAlign w:val="center"/>
          </w:tcPr>
          <w:p w14:paraId="30F36268" w14:textId="1D41A16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1800,00</w:t>
            </w:r>
          </w:p>
        </w:tc>
        <w:tc>
          <w:tcPr>
            <w:tcW w:w="711" w:type="pct"/>
          </w:tcPr>
          <w:p w14:paraId="04130E58" w14:textId="26CEF9A1"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A1A0249" w14:textId="6D4B4CDC"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566D4831" w14:textId="77777777" w:rsidTr="00BE7F32">
        <w:trPr>
          <w:jc w:val="center"/>
        </w:trPr>
        <w:tc>
          <w:tcPr>
            <w:tcW w:w="209" w:type="pct"/>
            <w:vAlign w:val="bottom"/>
          </w:tcPr>
          <w:p w14:paraId="044E805F" w14:textId="5B1995EE"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19</w:t>
            </w:r>
          </w:p>
        </w:tc>
        <w:tc>
          <w:tcPr>
            <w:tcW w:w="804" w:type="pct"/>
            <w:vAlign w:val="center"/>
          </w:tcPr>
          <w:p w14:paraId="529F7CCD" w14:textId="0A8A50F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Зеркало стоматологическое</w:t>
            </w:r>
          </w:p>
        </w:tc>
        <w:tc>
          <w:tcPr>
            <w:tcW w:w="1331" w:type="pct"/>
            <w:vAlign w:val="center"/>
          </w:tcPr>
          <w:p w14:paraId="4B83A6D7" w14:textId="775080C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Инструмент представляет собой сборное изделие, состоящее из зеркала стоматологического и ручки для зеркала</w:t>
            </w:r>
          </w:p>
        </w:tc>
        <w:tc>
          <w:tcPr>
            <w:tcW w:w="312" w:type="pct"/>
            <w:vAlign w:val="center"/>
          </w:tcPr>
          <w:p w14:paraId="14A45C0D" w14:textId="6669077D"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006C1F51" w14:textId="6651456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w:t>
            </w:r>
          </w:p>
        </w:tc>
        <w:tc>
          <w:tcPr>
            <w:tcW w:w="356" w:type="pct"/>
            <w:vAlign w:val="center"/>
          </w:tcPr>
          <w:p w14:paraId="4EFA0991" w14:textId="56E0C8C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400,00</w:t>
            </w:r>
          </w:p>
        </w:tc>
        <w:tc>
          <w:tcPr>
            <w:tcW w:w="400" w:type="pct"/>
            <w:vAlign w:val="center"/>
          </w:tcPr>
          <w:p w14:paraId="694DE0C8" w14:textId="088348E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4000,00</w:t>
            </w:r>
          </w:p>
        </w:tc>
        <w:tc>
          <w:tcPr>
            <w:tcW w:w="711" w:type="pct"/>
          </w:tcPr>
          <w:p w14:paraId="6BB54D8B" w14:textId="7CD076AD"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56CB520" w14:textId="6465B44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59EFCF33" w14:textId="77777777" w:rsidTr="00BE7F32">
        <w:trPr>
          <w:jc w:val="center"/>
        </w:trPr>
        <w:tc>
          <w:tcPr>
            <w:tcW w:w="209" w:type="pct"/>
            <w:vAlign w:val="bottom"/>
          </w:tcPr>
          <w:p w14:paraId="07958909" w14:textId="7F99A080"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20</w:t>
            </w:r>
          </w:p>
        </w:tc>
        <w:tc>
          <w:tcPr>
            <w:tcW w:w="804" w:type="pct"/>
            <w:vAlign w:val="center"/>
          </w:tcPr>
          <w:p w14:paraId="0EB6C8FB" w14:textId="4C2AA9F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Ручка для зеркала стоматологического </w:t>
            </w:r>
          </w:p>
        </w:tc>
        <w:tc>
          <w:tcPr>
            <w:tcW w:w="1331" w:type="pct"/>
            <w:vAlign w:val="center"/>
          </w:tcPr>
          <w:p w14:paraId="15490D31" w14:textId="1BC771D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Инструмент представляет собой сборное изделие, состоящее из зеркала </w:t>
            </w:r>
            <w:r w:rsidRPr="00BE7F32">
              <w:rPr>
                <w:rFonts w:ascii="Times New Roman" w:hAnsi="Times New Roman" w:cs="Times New Roman"/>
                <w:color w:val="000000"/>
                <w:sz w:val="20"/>
                <w:szCs w:val="20"/>
              </w:rPr>
              <w:lastRenderedPageBreak/>
              <w:t>стоматологического и ручки для зеркала</w:t>
            </w:r>
          </w:p>
        </w:tc>
        <w:tc>
          <w:tcPr>
            <w:tcW w:w="312" w:type="pct"/>
            <w:vAlign w:val="center"/>
          </w:tcPr>
          <w:p w14:paraId="2E8BD9A2" w14:textId="4D677B1B"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lastRenderedPageBreak/>
              <w:t>шт</w:t>
            </w:r>
            <w:proofErr w:type="spellEnd"/>
          </w:p>
        </w:tc>
        <w:tc>
          <w:tcPr>
            <w:tcW w:w="222" w:type="pct"/>
            <w:vAlign w:val="center"/>
          </w:tcPr>
          <w:p w14:paraId="4628E49B" w14:textId="15EA9C8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w:t>
            </w:r>
          </w:p>
        </w:tc>
        <w:tc>
          <w:tcPr>
            <w:tcW w:w="356" w:type="pct"/>
            <w:vAlign w:val="center"/>
          </w:tcPr>
          <w:p w14:paraId="29D6F676" w14:textId="6483486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550,00</w:t>
            </w:r>
          </w:p>
        </w:tc>
        <w:tc>
          <w:tcPr>
            <w:tcW w:w="400" w:type="pct"/>
            <w:vAlign w:val="center"/>
          </w:tcPr>
          <w:p w14:paraId="36B9D2C7" w14:textId="1B7D3FB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5500,00</w:t>
            </w:r>
          </w:p>
        </w:tc>
        <w:tc>
          <w:tcPr>
            <w:tcW w:w="711" w:type="pct"/>
          </w:tcPr>
          <w:p w14:paraId="11D7E1D4" w14:textId="2CC1AAC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 xml:space="preserve">В течение 15 календарных дней с </w:t>
            </w:r>
            <w:r w:rsidRPr="00BE7F32">
              <w:rPr>
                <w:rFonts w:ascii="Times New Roman" w:hAnsi="Times New Roman" w:cs="Times New Roman"/>
                <w:sz w:val="20"/>
                <w:szCs w:val="20"/>
              </w:rPr>
              <w:lastRenderedPageBreak/>
              <w:t>момента заключения договора, DDP*</w:t>
            </w:r>
          </w:p>
        </w:tc>
        <w:tc>
          <w:tcPr>
            <w:tcW w:w="655" w:type="pct"/>
            <w:vAlign w:val="center"/>
          </w:tcPr>
          <w:p w14:paraId="21FF4B13" w14:textId="1CC1B431"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lastRenderedPageBreak/>
              <w:t xml:space="preserve">СКО, Петропавловск, ул. Алматинская,55 </w:t>
            </w:r>
            <w:r w:rsidRPr="00BE7F32">
              <w:rPr>
                <w:rFonts w:ascii="Times New Roman" w:hAnsi="Times New Roman" w:cs="Times New Roman"/>
                <w:sz w:val="20"/>
                <w:szCs w:val="20"/>
              </w:rPr>
              <w:lastRenderedPageBreak/>
              <w:t>(Аптека)</w:t>
            </w:r>
          </w:p>
        </w:tc>
      </w:tr>
      <w:tr w:rsidR="006676C2" w:rsidRPr="00BE7F32" w14:paraId="7EAF8EE5" w14:textId="77777777" w:rsidTr="00BE7F32">
        <w:trPr>
          <w:jc w:val="center"/>
        </w:trPr>
        <w:tc>
          <w:tcPr>
            <w:tcW w:w="209" w:type="pct"/>
            <w:vAlign w:val="bottom"/>
          </w:tcPr>
          <w:p w14:paraId="78D2FE67" w14:textId="43AF54EC"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lastRenderedPageBreak/>
              <w:t>21</w:t>
            </w:r>
          </w:p>
        </w:tc>
        <w:tc>
          <w:tcPr>
            <w:tcW w:w="804" w:type="pct"/>
            <w:vAlign w:val="center"/>
          </w:tcPr>
          <w:p w14:paraId="5176B1B9" w14:textId="165EC9F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Зонд стоматологический изогнутый угловой </w:t>
            </w:r>
          </w:p>
        </w:tc>
        <w:tc>
          <w:tcPr>
            <w:tcW w:w="1331" w:type="pct"/>
            <w:vAlign w:val="center"/>
          </w:tcPr>
          <w:p w14:paraId="518CED3C" w14:textId="4D76EBD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Зонд зубной, изогнутый, повышенной стойкости. Представляет собой прямой стержень, рабочая часть расположена под углом к рукоятке.</w:t>
            </w:r>
          </w:p>
        </w:tc>
        <w:tc>
          <w:tcPr>
            <w:tcW w:w="312" w:type="pct"/>
            <w:vAlign w:val="center"/>
          </w:tcPr>
          <w:p w14:paraId="2675E746" w14:textId="66433CAC"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14361F0E" w14:textId="3C7B85F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w:t>
            </w:r>
          </w:p>
        </w:tc>
        <w:tc>
          <w:tcPr>
            <w:tcW w:w="356" w:type="pct"/>
            <w:vAlign w:val="center"/>
          </w:tcPr>
          <w:p w14:paraId="7B521F85" w14:textId="69CE919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700,00</w:t>
            </w:r>
          </w:p>
        </w:tc>
        <w:tc>
          <w:tcPr>
            <w:tcW w:w="400" w:type="pct"/>
            <w:vAlign w:val="center"/>
          </w:tcPr>
          <w:p w14:paraId="18901D71" w14:textId="34B457A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7000,00</w:t>
            </w:r>
          </w:p>
        </w:tc>
        <w:tc>
          <w:tcPr>
            <w:tcW w:w="711" w:type="pct"/>
          </w:tcPr>
          <w:p w14:paraId="6BC62FB8" w14:textId="4E2A871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D21A479" w14:textId="508DDF5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B4FB739" w14:textId="77777777" w:rsidTr="00BE7F32">
        <w:trPr>
          <w:jc w:val="center"/>
        </w:trPr>
        <w:tc>
          <w:tcPr>
            <w:tcW w:w="209" w:type="pct"/>
            <w:vAlign w:val="bottom"/>
          </w:tcPr>
          <w:p w14:paraId="4C1B780E" w14:textId="3859B67B"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22</w:t>
            </w:r>
          </w:p>
        </w:tc>
        <w:tc>
          <w:tcPr>
            <w:tcW w:w="804" w:type="pct"/>
            <w:vAlign w:val="center"/>
          </w:tcPr>
          <w:p w14:paraId="54D99A96" w14:textId="006CDBA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Иглы стоматологические стерильные, однократного применения 0.3*21 мм №100</w:t>
            </w:r>
          </w:p>
        </w:tc>
        <w:tc>
          <w:tcPr>
            <w:tcW w:w="1331" w:type="pct"/>
            <w:vAlign w:val="center"/>
          </w:tcPr>
          <w:p w14:paraId="3B0C3CBE" w14:textId="6B3393D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Иглы стоматологические стерильные, однократного применения 0.3*21 мм №100</w:t>
            </w:r>
          </w:p>
        </w:tc>
        <w:tc>
          <w:tcPr>
            <w:tcW w:w="312" w:type="pct"/>
            <w:vAlign w:val="center"/>
          </w:tcPr>
          <w:p w14:paraId="5F830D1A" w14:textId="34BBC12D"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419A949C" w14:textId="21EEBC8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6243E94E" w14:textId="5EC3776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2900,00</w:t>
            </w:r>
          </w:p>
        </w:tc>
        <w:tc>
          <w:tcPr>
            <w:tcW w:w="400" w:type="pct"/>
            <w:vAlign w:val="center"/>
          </w:tcPr>
          <w:p w14:paraId="625A3DDC" w14:textId="0BC9C8D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5800,00</w:t>
            </w:r>
          </w:p>
        </w:tc>
        <w:tc>
          <w:tcPr>
            <w:tcW w:w="711" w:type="pct"/>
          </w:tcPr>
          <w:p w14:paraId="3B0409AC" w14:textId="6DBDDFD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4F3E2C7" w14:textId="28418078"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5D432EF7" w14:textId="77777777" w:rsidTr="00BE7F32">
        <w:trPr>
          <w:jc w:val="center"/>
        </w:trPr>
        <w:tc>
          <w:tcPr>
            <w:tcW w:w="209" w:type="pct"/>
            <w:vAlign w:val="bottom"/>
          </w:tcPr>
          <w:p w14:paraId="4CED8FAC" w14:textId="64BA50DE"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23</w:t>
            </w:r>
          </w:p>
        </w:tc>
        <w:tc>
          <w:tcPr>
            <w:tcW w:w="804" w:type="pct"/>
            <w:vAlign w:val="center"/>
          </w:tcPr>
          <w:p w14:paraId="50AD8E3A" w14:textId="26AEFD0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Иглы стоматологические стерильные, однократного применения 0.3*25 мм №100</w:t>
            </w:r>
          </w:p>
        </w:tc>
        <w:tc>
          <w:tcPr>
            <w:tcW w:w="1331" w:type="pct"/>
            <w:vAlign w:val="center"/>
          </w:tcPr>
          <w:p w14:paraId="2D36319F" w14:textId="222E8F4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Иглы стоматологические стерильные, однократного применения 0.3*25 мм №100</w:t>
            </w:r>
          </w:p>
        </w:tc>
        <w:tc>
          <w:tcPr>
            <w:tcW w:w="312" w:type="pct"/>
            <w:vAlign w:val="center"/>
          </w:tcPr>
          <w:p w14:paraId="131A5F7B" w14:textId="6F3B4911"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75CDA66E" w14:textId="506F0CC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w:t>
            </w:r>
          </w:p>
        </w:tc>
        <w:tc>
          <w:tcPr>
            <w:tcW w:w="356" w:type="pct"/>
            <w:vAlign w:val="center"/>
          </w:tcPr>
          <w:p w14:paraId="6D76C55E" w14:textId="4F4B2FF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2500,00</w:t>
            </w:r>
          </w:p>
        </w:tc>
        <w:tc>
          <w:tcPr>
            <w:tcW w:w="400" w:type="pct"/>
            <w:vAlign w:val="center"/>
          </w:tcPr>
          <w:p w14:paraId="007E8749" w14:textId="127B537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10000,00</w:t>
            </w:r>
          </w:p>
        </w:tc>
        <w:tc>
          <w:tcPr>
            <w:tcW w:w="711" w:type="pct"/>
          </w:tcPr>
          <w:p w14:paraId="1118B0CC" w14:textId="73EA4026"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7B433B34" w14:textId="7CABF9B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1762958B" w14:textId="77777777" w:rsidTr="00BE7F32">
        <w:trPr>
          <w:jc w:val="center"/>
        </w:trPr>
        <w:tc>
          <w:tcPr>
            <w:tcW w:w="209" w:type="pct"/>
            <w:vAlign w:val="bottom"/>
          </w:tcPr>
          <w:p w14:paraId="31204037" w14:textId="5ABD39B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24</w:t>
            </w:r>
          </w:p>
        </w:tc>
        <w:tc>
          <w:tcPr>
            <w:tcW w:w="804" w:type="pct"/>
            <w:vAlign w:val="center"/>
          </w:tcPr>
          <w:p w14:paraId="3D4C4191" w14:textId="61E4D4C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Иглы стоматологические стерильные, однократного применения 0.4*21мм №100</w:t>
            </w:r>
          </w:p>
        </w:tc>
        <w:tc>
          <w:tcPr>
            <w:tcW w:w="1331" w:type="pct"/>
            <w:vAlign w:val="center"/>
          </w:tcPr>
          <w:p w14:paraId="317C2B5F" w14:textId="22C4054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Иглы стоматологические стерильные, однократного применения 0.4*21мм №100</w:t>
            </w:r>
          </w:p>
        </w:tc>
        <w:tc>
          <w:tcPr>
            <w:tcW w:w="312" w:type="pct"/>
            <w:vAlign w:val="center"/>
          </w:tcPr>
          <w:p w14:paraId="0398B13C" w14:textId="550A471C"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13D3F67C" w14:textId="0656D55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45A3A28D" w14:textId="4C44229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2900,00</w:t>
            </w:r>
          </w:p>
        </w:tc>
        <w:tc>
          <w:tcPr>
            <w:tcW w:w="400" w:type="pct"/>
            <w:vAlign w:val="center"/>
          </w:tcPr>
          <w:p w14:paraId="319FDB35" w14:textId="6CF07BA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5800,00</w:t>
            </w:r>
          </w:p>
        </w:tc>
        <w:tc>
          <w:tcPr>
            <w:tcW w:w="711" w:type="pct"/>
          </w:tcPr>
          <w:p w14:paraId="5CA94DE1" w14:textId="6C981B3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61D9178" w14:textId="22596500"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548FEE52" w14:textId="77777777" w:rsidTr="00BE7F32">
        <w:trPr>
          <w:jc w:val="center"/>
        </w:trPr>
        <w:tc>
          <w:tcPr>
            <w:tcW w:w="209" w:type="pct"/>
            <w:vAlign w:val="bottom"/>
          </w:tcPr>
          <w:p w14:paraId="6F94EE4F" w14:textId="285C6FAF"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25</w:t>
            </w:r>
          </w:p>
        </w:tc>
        <w:tc>
          <w:tcPr>
            <w:tcW w:w="804" w:type="pct"/>
            <w:vAlign w:val="center"/>
          </w:tcPr>
          <w:p w14:paraId="3F874F26" w14:textId="55C98B2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Иглы стоматологические стерильные, однократного применения 0.4*35мм №100</w:t>
            </w:r>
          </w:p>
        </w:tc>
        <w:tc>
          <w:tcPr>
            <w:tcW w:w="1331" w:type="pct"/>
            <w:vAlign w:val="center"/>
          </w:tcPr>
          <w:p w14:paraId="44F447C9" w14:textId="2FED369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Иглы стоматологические стерильные, однократного применения 0.4*35мм №100</w:t>
            </w:r>
          </w:p>
        </w:tc>
        <w:tc>
          <w:tcPr>
            <w:tcW w:w="312" w:type="pct"/>
            <w:vAlign w:val="center"/>
          </w:tcPr>
          <w:p w14:paraId="6A72C1D5" w14:textId="3A53C7EC"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4F830416" w14:textId="3B2981C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7040958F" w14:textId="4263747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2500,00</w:t>
            </w:r>
          </w:p>
        </w:tc>
        <w:tc>
          <w:tcPr>
            <w:tcW w:w="400" w:type="pct"/>
            <w:vAlign w:val="center"/>
          </w:tcPr>
          <w:p w14:paraId="78B6796B" w14:textId="7C790C7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5000,00</w:t>
            </w:r>
          </w:p>
        </w:tc>
        <w:tc>
          <w:tcPr>
            <w:tcW w:w="711" w:type="pct"/>
          </w:tcPr>
          <w:p w14:paraId="0B5D026C" w14:textId="5A847E40"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0A32A927" w14:textId="27EC4181"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1C6B5E56" w14:textId="77777777" w:rsidTr="00BE7F32">
        <w:trPr>
          <w:jc w:val="center"/>
        </w:trPr>
        <w:tc>
          <w:tcPr>
            <w:tcW w:w="209" w:type="pct"/>
            <w:vAlign w:val="bottom"/>
          </w:tcPr>
          <w:p w14:paraId="41EE7748" w14:textId="7D35619D"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26</w:t>
            </w:r>
          </w:p>
        </w:tc>
        <w:tc>
          <w:tcPr>
            <w:tcW w:w="804" w:type="pct"/>
            <w:vAlign w:val="center"/>
          </w:tcPr>
          <w:p w14:paraId="7462ED4E" w14:textId="512D091B"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Каналорасширители</w:t>
            </w:r>
            <w:proofErr w:type="spellEnd"/>
            <w:r w:rsidRPr="00BE7F32">
              <w:rPr>
                <w:rFonts w:ascii="Times New Roman" w:hAnsi="Times New Roman" w:cs="Times New Roman"/>
                <w:color w:val="000000"/>
                <w:sz w:val="20"/>
                <w:szCs w:val="20"/>
              </w:rPr>
              <w:t xml:space="preserve"> K-File, длина 25мм,  блистер-6шт /размеры в ассортименте: 10,15,20,25,30,35,40 и 0,8 (по 1 коробке №30 (6*5) каждого размера)</w:t>
            </w:r>
          </w:p>
        </w:tc>
        <w:tc>
          <w:tcPr>
            <w:tcW w:w="1331" w:type="pct"/>
            <w:vAlign w:val="center"/>
          </w:tcPr>
          <w:p w14:paraId="1236B59C" w14:textId="1535CAF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K-File ручной </w:t>
            </w:r>
            <w:proofErr w:type="spellStart"/>
            <w:r w:rsidRPr="00BE7F32">
              <w:rPr>
                <w:rFonts w:ascii="Times New Roman" w:hAnsi="Times New Roman" w:cs="Times New Roman"/>
                <w:color w:val="000000"/>
                <w:sz w:val="20"/>
                <w:szCs w:val="20"/>
              </w:rPr>
              <w:t>эндоинструмент</w:t>
            </w:r>
            <w:proofErr w:type="spellEnd"/>
            <w:r w:rsidRPr="00BE7F32">
              <w:rPr>
                <w:rFonts w:ascii="Times New Roman" w:hAnsi="Times New Roman" w:cs="Times New Roman"/>
                <w:color w:val="000000"/>
                <w:sz w:val="20"/>
                <w:szCs w:val="20"/>
              </w:rPr>
              <w:t>, длина 25мм,  блистер-6шт /размеры в ассортименте: 10,15,20,25,30,35,40 и 0,8                                             (по 1кор №30 каждого размера)</w:t>
            </w:r>
          </w:p>
        </w:tc>
        <w:tc>
          <w:tcPr>
            <w:tcW w:w="312" w:type="pct"/>
            <w:vAlign w:val="center"/>
          </w:tcPr>
          <w:p w14:paraId="57E1E747" w14:textId="4BB960CB" w:rsidR="006676C2" w:rsidRPr="00BE7F32" w:rsidRDefault="006676C2" w:rsidP="006676C2">
            <w:pPr>
              <w:spacing w:after="0" w:line="240" w:lineRule="auto"/>
              <w:ind w:left="-108"/>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блистер (цена указана за блистер №6)</w:t>
            </w:r>
          </w:p>
        </w:tc>
        <w:tc>
          <w:tcPr>
            <w:tcW w:w="222" w:type="pct"/>
            <w:vAlign w:val="center"/>
          </w:tcPr>
          <w:p w14:paraId="1072852F" w14:textId="21C3228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40</w:t>
            </w:r>
          </w:p>
        </w:tc>
        <w:tc>
          <w:tcPr>
            <w:tcW w:w="356" w:type="pct"/>
            <w:vAlign w:val="center"/>
          </w:tcPr>
          <w:p w14:paraId="146C0F41" w14:textId="560FE27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1250,00</w:t>
            </w:r>
          </w:p>
        </w:tc>
        <w:tc>
          <w:tcPr>
            <w:tcW w:w="400" w:type="pct"/>
            <w:vAlign w:val="center"/>
          </w:tcPr>
          <w:p w14:paraId="1091E66A" w14:textId="3A6FD82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50000,00</w:t>
            </w:r>
          </w:p>
        </w:tc>
        <w:tc>
          <w:tcPr>
            <w:tcW w:w="711" w:type="pct"/>
          </w:tcPr>
          <w:p w14:paraId="48413405" w14:textId="2D99CD0D"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0875708C" w14:textId="005C47BD"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23A05E6" w14:textId="77777777" w:rsidTr="00BE7F32">
        <w:trPr>
          <w:jc w:val="center"/>
        </w:trPr>
        <w:tc>
          <w:tcPr>
            <w:tcW w:w="209" w:type="pct"/>
            <w:vAlign w:val="bottom"/>
          </w:tcPr>
          <w:p w14:paraId="0BF700BA" w14:textId="03EECA76"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27</w:t>
            </w:r>
          </w:p>
        </w:tc>
        <w:tc>
          <w:tcPr>
            <w:tcW w:w="804" w:type="pct"/>
            <w:vAlign w:val="center"/>
          </w:tcPr>
          <w:p w14:paraId="1DE39A64" w14:textId="7AD4CF99"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Каналорасширители</w:t>
            </w:r>
            <w:proofErr w:type="spellEnd"/>
            <w:r w:rsidRPr="00BE7F32">
              <w:rPr>
                <w:rFonts w:ascii="Times New Roman" w:hAnsi="Times New Roman" w:cs="Times New Roman"/>
                <w:color w:val="000000"/>
                <w:sz w:val="20"/>
                <w:szCs w:val="20"/>
              </w:rPr>
              <w:t xml:space="preserve"> Н-File, длина 25мм,  блистер-6шт /размеры в ассортименте: 10,15,20,25,30,35,40 и 0,8 (по 1 коробке №30 (6*5) каждого размера)</w:t>
            </w:r>
          </w:p>
        </w:tc>
        <w:tc>
          <w:tcPr>
            <w:tcW w:w="1331" w:type="pct"/>
            <w:vAlign w:val="center"/>
          </w:tcPr>
          <w:p w14:paraId="3FA6B85C" w14:textId="783331D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H-Files ручной </w:t>
            </w:r>
            <w:proofErr w:type="spellStart"/>
            <w:r w:rsidRPr="00BE7F32">
              <w:rPr>
                <w:rFonts w:ascii="Times New Roman" w:hAnsi="Times New Roman" w:cs="Times New Roman"/>
                <w:color w:val="000000"/>
                <w:sz w:val="20"/>
                <w:szCs w:val="20"/>
              </w:rPr>
              <w:t>эндоинструмент</w:t>
            </w:r>
            <w:proofErr w:type="spellEnd"/>
            <w:r w:rsidRPr="00BE7F32">
              <w:rPr>
                <w:rFonts w:ascii="Times New Roman" w:hAnsi="Times New Roman" w:cs="Times New Roman"/>
                <w:color w:val="000000"/>
                <w:sz w:val="20"/>
                <w:szCs w:val="20"/>
              </w:rPr>
              <w:t>, длина 25мм, блистер-6шт /размеры в ассортименте: 10,15,20,25,30,35,40 и 0,8                                 (по 1кор №30 каждого размера)</w:t>
            </w:r>
          </w:p>
        </w:tc>
        <w:tc>
          <w:tcPr>
            <w:tcW w:w="312" w:type="pct"/>
            <w:vAlign w:val="center"/>
          </w:tcPr>
          <w:p w14:paraId="79FB6694" w14:textId="5F0C8D4D" w:rsidR="006676C2" w:rsidRPr="00BE7F32" w:rsidRDefault="006676C2" w:rsidP="006676C2">
            <w:pPr>
              <w:spacing w:after="0" w:line="240" w:lineRule="auto"/>
              <w:ind w:left="-108"/>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блистер (цена указана за блистер №6)</w:t>
            </w:r>
          </w:p>
        </w:tc>
        <w:tc>
          <w:tcPr>
            <w:tcW w:w="222" w:type="pct"/>
            <w:vAlign w:val="center"/>
          </w:tcPr>
          <w:p w14:paraId="3C9B2EB5" w14:textId="7F95AEC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40</w:t>
            </w:r>
          </w:p>
        </w:tc>
        <w:tc>
          <w:tcPr>
            <w:tcW w:w="356" w:type="pct"/>
            <w:vAlign w:val="center"/>
          </w:tcPr>
          <w:p w14:paraId="285BA1CF" w14:textId="2C5F8A3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1250,00</w:t>
            </w:r>
          </w:p>
        </w:tc>
        <w:tc>
          <w:tcPr>
            <w:tcW w:w="400" w:type="pct"/>
            <w:vAlign w:val="center"/>
          </w:tcPr>
          <w:p w14:paraId="5E5B43AF" w14:textId="6845821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50000,00</w:t>
            </w:r>
          </w:p>
        </w:tc>
        <w:tc>
          <w:tcPr>
            <w:tcW w:w="711" w:type="pct"/>
          </w:tcPr>
          <w:p w14:paraId="6E408755" w14:textId="6F38D33B"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3C94C443" w14:textId="720C79C4"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249A5552" w14:textId="77777777" w:rsidTr="00BE7F32">
        <w:trPr>
          <w:jc w:val="center"/>
        </w:trPr>
        <w:tc>
          <w:tcPr>
            <w:tcW w:w="209" w:type="pct"/>
            <w:vAlign w:val="bottom"/>
          </w:tcPr>
          <w:p w14:paraId="502C4813" w14:textId="7AD9BF3F"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28</w:t>
            </w:r>
          </w:p>
        </w:tc>
        <w:tc>
          <w:tcPr>
            <w:tcW w:w="804" w:type="pct"/>
            <w:vAlign w:val="center"/>
          </w:tcPr>
          <w:p w14:paraId="4DD5F14B" w14:textId="10E7C0DB"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Каналонаполнитель</w:t>
            </w:r>
            <w:proofErr w:type="spellEnd"/>
            <w:r w:rsidRPr="00BE7F32">
              <w:rPr>
                <w:rFonts w:ascii="Times New Roman" w:hAnsi="Times New Roman" w:cs="Times New Roman"/>
                <w:color w:val="000000"/>
                <w:sz w:val="20"/>
                <w:szCs w:val="20"/>
              </w:rPr>
              <w:t xml:space="preserve"> 25мм №4 </w:t>
            </w:r>
            <w:proofErr w:type="spellStart"/>
            <w:r w:rsidRPr="00BE7F32">
              <w:rPr>
                <w:rFonts w:ascii="Times New Roman" w:hAnsi="Times New Roman" w:cs="Times New Roman"/>
                <w:color w:val="000000"/>
                <w:sz w:val="20"/>
                <w:szCs w:val="20"/>
              </w:rPr>
              <w:t>шт</w:t>
            </w:r>
            <w:proofErr w:type="spellEnd"/>
            <w:r w:rsidRPr="00BE7F32">
              <w:rPr>
                <w:rFonts w:ascii="Times New Roman" w:hAnsi="Times New Roman" w:cs="Times New Roman"/>
                <w:color w:val="000000"/>
                <w:sz w:val="20"/>
                <w:szCs w:val="20"/>
              </w:rPr>
              <w:t xml:space="preserve"> </w:t>
            </w:r>
          </w:p>
        </w:tc>
        <w:tc>
          <w:tcPr>
            <w:tcW w:w="1331" w:type="pct"/>
            <w:vAlign w:val="center"/>
          </w:tcPr>
          <w:p w14:paraId="2396B5C5" w14:textId="25DE3B85"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Каналонаполнитель</w:t>
            </w:r>
            <w:proofErr w:type="spellEnd"/>
            <w:r w:rsidRPr="00BE7F32">
              <w:rPr>
                <w:rFonts w:ascii="Times New Roman" w:hAnsi="Times New Roman" w:cs="Times New Roman"/>
                <w:color w:val="000000"/>
                <w:sz w:val="20"/>
                <w:szCs w:val="20"/>
              </w:rPr>
              <w:t xml:space="preserve"> - это наполнитель в форме тонкой спирали, с помощью которой при лечении корня зуба канал заполняется пастой, вносимой вращательными движениями в самую глубину корневого канала.</w:t>
            </w:r>
          </w:p>
        </w:tc>
        <w:tc>
          <w:tcPr>
            <w:tcW w:w="312" w:type="pct"/>
            <w:vAlign w:val="center"/>
          </w:tcPr>
          <w:p w14:paraId="67C81324" w14:textId="599E2C5D" w:rsidR="006676C2" w:rsidRPr="00BE7F32" w:rsidRDefault="006676C2" w:rsidP="006676C2">
            <w:pPr>
              <w:spacing w:after="0" w:line="240" w:lineRule="auto"/>
              <w:ind w:left="-108"/>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блистер (цена указана за блистер №4)</w:t>
            </w:r>
          </w:p>
        </w:tc>
        <w:tc>
          <w:tcPr>
            <w:tcW w:w="222" w:type="pct"/>
            <w:vAlign w:val="center"/>
          </w:tcPr>
          <w:p w14:paraId="01933E59" w14:textId="2418DDD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w:t>
            </w:r>
          </w:p>
        </w:tc>
        <w:tc>
          <w:tcPr>
            <w:tcW w:w="356" w:type="pct"/>
            <w:vAlign w:val="center"/>
          </w:tcPr>
          <w:p w14:paraId="08CB8FE3" w14:textId="6902D30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2550,00</w:t>
            </w:r>
          </w:p>
        </w:tc>
        <w:tc>
          <w:tcPr>
            <w:tcW w:w="400" w:type="pct"/>
            <w:vAlign w:val="center"/>
          </w:tcPr>
          <w:p w14:paraId="045BA9BF" w14:textId="2C66722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25500,00</w:t>
            </w:r>
          </w:p>
        </w:tc>
        <w:tc>
          <w:tcPr>
            <w:tcW w:w="711" w:type="pct"/>
          </w:tcPr>
          <w:p w14:paraId="4B8BBECB" w14:textId="63A83BAD"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4B234EFE" w14:textId="4806563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6AEBCFFB" w14:textId="77777777" w:rsidTr="00BE7F32">
        <w:trPr>
          <w:jc w:val="center"/>
        </w:trPr>
        <w:tc>
          <w:tcPr>
            <w:tcW w:w="209" w:type="pct"/>
            <w:vAlign w:val="bottom"/>
          </w:tcPr>
          <w:p w14:paraId="0F32EF69" w14:textId="0E8ABE70"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29</w:t>
            </w:r>
          </w:p>
        </w:tc>
        <w:tc>
          <w:tcPr>
            <w:tcW w:w="804" w:type="pct"/>
            <w:vAlign w:val="center"/>
          </w:tcPr>
          <w:p w14:paraId="3017362F" w14:textId="7100C281"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Кальциум</w:t>
            </w:r>
            <w:proofErr w:type="spellEnd"/>
            <w:r w:rsidRPr="00BE7F32">
              <w:rPr>
                <w:rFonts w:ascii="Times New Roman" w:hAnsi="Times New Roman" w:cs="Times New Roman"/>
                <w:color w:val="000000"/>
                <w:sz w:val="20"/>
                <w:szCs w:val="20"/>
              </w:rPr>
              <w:t xml:space="preserve"> гидроксид порошок 50гр</w:t>
            </w:r>
          </w:p>
        </w:tc>
        <w:tc>
          <w:tcPr>
            <w:tcW w:w="1331" w:type="pct"/>
            <w:vAlign w:val="center"/>
          </w:tcPr>
          <w:p w14:paraId="058674E8" w14:textId="4532D50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Гидроксид кальция является одним из необходимых препаратов, используемых при лечении корневых каналов. </w:t>
            </w:r>
          </w:p>
        </w:tc>
        <w:tc>
          <w:tcPr>
            <w:tcW w:w="312" w:type="pct"/>
            <w:vAlign w:val="center"/>
          </w:tcPr>
          <w:p w14:paraId="123F94DE" w14:textId="4A248694" w:rsidR="006676C2" w:rsidRPr="00BE7F32" w:rsidRDefault="006676C2" w:rsidP="006676C2">
            <w:pPr>
              <w:spacing w:after="0" w:line="240" w:lineRule="auto"/>
              <w:ind w:left="-108"/>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банка</w:t>
            </w:r>
          </w:p>
        </w:tc>
        <w:tc>
          <w:tcPr>
            <w:tcW w:w="222" w:type="pct"/>
            <w:vAlign w:val="center"/>
          </w:tcPr>
          <w:p w14:paraId="2C3EBF0C" w14:textId="764BA55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7E340440" w14:textId="4F13090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7200,00</w:t>
            </w:r>
          </w:p>
        </w:tc>
        <w:tc>
          <w:tcPr>
            <w:tcW w:w="400" w:type="pct"/>
            <w:vAlign w:val="center"/>
          </w:tcPr>
          <w:p w14:paraId="2C9403BC" w14:textId="284ED06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7200,00</w:t>
            </w:r>
          </w:p>
        </w:tc>
        <w:tc>
          <w:tcPr>
            <w:tcW w:w="711" w:type="pct"/>
          </w:tcPr>
          <w:p w14:paraId="45602022" w14:textId="3625FA7C"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 xml:space="preserve">В течение 15 календарных дней с момента заключения </w:t>
            </w:r>
            <w:r w:rsidRPr="00BE7F32">
              <w:rPr>
                <w:rFonts w:ascii="Times New Roman" w:hAnsi="Times New Roman" w:cs="Times New Roman"/>
                <w:sz w:val="20"/>
                <w:szCs w:val="20"/>
              </w:rPr>
              <w:lastRenderedPageBreak/>
              <w:t>договора, DDP*</w:t>
            </w:r>
          </w:p>
        </w:tc>
        <w:tc>
          <w:tcPr>
            <w:tcW w:w="655" w:type="pct"/>
            <w:vAlign w:val="center"/>
          </w:tcPr>
          <w:p w14:paraId="13BD9437" w14:textId="6A07289B"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lastRenderedPageBreak/>
              <w:t>СКО, Петропавловск, ул. Алматинская,55 (Аптека)</w:t>
            </w:r>
          </w:p>
        </w:tc>
      </w:tr>
      <w:tr w:rsidR="006676C2" w:rsidRPr="00BE7F32" w14:paraId="1B49CD4C" w14:textId="77777777" w:rsidTr="00BE7F32">
        <w:trPr>
          <w:jc w:val="center"/>
        </w:trPr>
        <w:tc>
          <w:tcPr>
            <w:tcW w:w="209" w:type="pct"/>
            <w:vAlign w:val="bottom"/>
          </w:tcPr>
          <w:p w14:paraId="7693BEA1" w14:textId="7BB88D8D"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30</w:t>
            </w:r>
          </w:p>
        </w:tc>
        <w:tc>
          <w:tcPr>
            <w:tcW w:w="804" w:type="pct"/>
            <w:vAlign w:val="center"/>
          </w:tcPr>
          <w:p w14:paraId="1D0510F7" w14:textId="0304CA10"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Капрамин</w:t>
            </w:r>
            <w:proofErr w:type="spellEnd"/>
            <w:r w:rsidRPr="00BE7F32">
              <w:rPr>
                <w:rFonts w:ascii="Times New Roman" w:hAnsi="Times New Roman" w:cs="Times New Roman"/>
                <w:color w:val="000000"/>
                <w:sz w:val="20"/>
                <w:szCs w:val="20"/>
              </w:rPr>
              <w:t xml:space="preserve"> 30мл</w:t>
            </w:r>
          </w:p>
        </w:tc>
        <w:tc>
          <w:tcPr>
            <w:tcW w:w="1331" w:type="pct"/>
            <w:vAlign w:val="center"/>
          </w:tcPr>
          <w:p w14:paraId="66688B8D" w14:textId="69C88314"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Капрамин</w:t>
            </w:r>
            <w:proofErr w:type="spellEnd"/>
            <w:r w:rsidRPr="00BE7F32">
              <w:rPr>
                <w:rFonts w:ascii="Times New Roman" w:hAnsi="Times New Roman" w:cs="Times New Roman"/>
                <w:color w:val="000000"/>
                <w:sz w:val="20"/>
                <w:szCs w:val="20"/>
              </w:rPr>
              <w:t xml:space="preserve"> представляет жидкость, в составе которой содержится </w:t>
            </w:r>
            <w:proofErr w:type="spellStart"/>
            <w:r w:rsidRPr="00BE7F32">
              <w:rPr>
                <w:rFonts w:ascii="Times New Roman" w:hAnsi="Times New Roman" w:cs="Times New Roman"/>
                <w:color w:val="000000"/>
                <w:sz w:val="20"/>
                <w:szCs w:val="20"/>
              </w:rPr>
              <w:t>центимониум</w:t>
            </w:r>
            <w:proofErr w:type="spellEnd"/>
            <w:r w:rsidRPr="00BE7F32">
              <w:rPr>
                <w:rFonts w:ascii="Times New Roman" w:hAnsi="Times New Roman" w:cs="Times New Roman"/>
                <w:color w:val="000000"/>
                <w:sz w:val="20"/>
                <w:szCs w:val="20"/>
              </w:rPr>
              <w:t xml:space="preserve"> бромид и хлористый алюминий, обладающие кровоостанавливающими свойствами, устранением очагов инфекции, обеззараживает раны с бактерицидным воздействием.</w:t>
            </w:r>
          </w:p>
        </w:tc>
        <w:tc>
          <w:tcPr>
            <w:tcW w:w="312" w:type="pct"/>
            <w:vAlign w:val="center"/>
          </w:tcPr>
          <w:p w14:paraId="53BE866D" w14:textId="4C598A1B"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фл</w:t>
            </w:r>
            <w:proofErr w:type="spellEnd"/>
          </w:p>
        </w:tc>
        <w:tc>
          <w:tcPr>
            <w:tcW w:w="222" w:type="pct"/>
            <w:vAlign w:val="center"/>
          </w:tcPr>
          <w:p w14:paraId="4F37D425" w14:textId="2214179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2BD27366" w14:textId="77DA816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1550,00</w:t>
            </w:r>
          </w:p>
        </w:tc>
        <w:tc>
          <w:tcPr>
            <w:tcW w:w="400" w:type="pct"/>
            <w:vAlign w:val="center"/>
          </w:tcPr>
          <w:p w14:paraId="43A1CF5F" w14:textId="14A436E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1550,00</w:t>
            </w:r>
          </w:p>
        </w:tc>
        <w:tc>
          <w:tcPr>
            <w:tcW w:w="711" w:type="pct"/>
          </w:tcPr>
          <w:p w14:paraId="319D35A5" w14:textId="2FADC00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771FD560" w14:textId="37AD1188"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BC7A45D" w14:textId="77777777" w:rsidTr="00BE7F32">
        <w:trPr>
          <w:jc w:val="center"/>
        </w:trPr>
        <w:tc>
          <w:tcPr>
            <w:tcW w:w="209" w:type="pct"/>
            <w:vAlign w:val="bottom"/>
          </w:tcPr>
          <w:p w14:paraId="5ACC0EF9" w14:textId="721B434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31</w:t>
            </w:r>
          </w:p>
        </w:tc>
        <w:tc>
          <w:tcPr>
            <w:tcW w:w="804" w:type="pct"/>
            <w:vAlign w:val="center"/>
          </w:tcPr>
          <w:p w14:paraId="61675A38" w14:textId="1400B96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композит химического отверждения, уп-15гр база+15гр катализатор</w:t>
            </w:r>
          </w:p>
        </w:tc>
        <w:tc>
          <w:tcPr>
            <w:tcW w:w="1331" w:type="pct"/>
            <w:vAlign w:val="center"/>
          </w:tcPr>
          <w:p w14:paraId="54FD0889" w14:textId="11FB70B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Композитный пломбировочный материал химического отверждения</w:t>
            </w:r>
          </w:p>
        </w:tc>
        <w:tc>
          <w:tcPr>
            <w:tcW w:w="312" w:type="pct"/>
            <w:vAlign w:val="center"/>
          </w:tcPr>
          <w:p w14:paraId="0A3D42B8" w14:textId="761EE880"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6B35433D" w14:textId="1ACA6B2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7561766A" w14:textId="627DFD0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10300,00</w:t>
            </w:r>
          </w:p>
        </w:tc>
        <w:tc>
          <w:tcPr>
            <w:tcW w:w="400" w:type="pct"/>
            <w:vAlign w:val="center"/>
          </w:tcPr>
          <w:p w14:paraId="3708B911" w14:textId="1661D0E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10300,00</w:t>
            </w:r>
          </w:p>
        </w:tc>
        <w:tc>
          <w:tcPr>
            <w:tcW w:w="711" w:type="pct"/>
          </w:tcPr>
          <w:p w14:paraId="64B0A50E" w14:textId="0586565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7B8E8CB" w14:textId="0DAB097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74A064B" w14:textId="77777777" w:rsidTr="00BE7F32">
        <w:trPr>
          <w:jc w:val="center"/>
        </w:trPr>
        <w:tc>
          <w:tcPr>
            <w:tcW w:w="209" w:type="pct"/>
            <w:vAlign w:val="bottom"/>
          </w:tcPr>
          <w:p w14:paraId="0C149DA7" w14:textId="1AF0A162"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32</w:t>
            </w:r>
          </w:p>
        </w:tc>
        <w:tc>
          <w:tcPr>
            <w:tcW w:w="804" w:type="pct"/>
            <w:vAlign w:val="center"/>
          </w:tcPr>
          <w:p w14:paraId="0DF0D4AE" w14:textId="0C6C650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Корневые иглы 25мм №100</w:t>
            </w:r>
          </w:p>
        </w:tc>
        <w:tc>
          <w:tcPr>
            <w:tcW w:w="1331" w:type="pct"/>
            <w:vAlign w:val="center"/>
          </w:tcPr>
          <w:p w14:paraId="6B1BD5D9" w14:textId="356CA16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Иглы корневые гранёные для </w:t>
            </w:r>
            <w:proofErr w:type="spellStart"/>
            <w:r w:rsidRPr="00BE7F32">
              <w:rPr>
                <w:rFonts w:ascii="Times New Roman" w:hAnsi="Times New Roman" w:cs="Times New Roman"/>
                <w:color w:val="000000"/>
                <w:sz w:val="20"/>
                <w:szCs w:val="20"/>
              </w:rPr>
              <w:t>мед.обработки</w:t>
            </w:r>
            <w:proofErr w:type="spellEnd"/>
            <w:r w:rsidRPr="00BE7F32">
              <w:rPr>
                <w:rFonts w:ascii="Times New Roman" w:hAnsi="Times New Roman" w:cs="Times New Roman"/>
                <w:color w:val="000000"/>
                <w:sz w:val="20"/>
                <w:szCs w:val="20"/>
              </w:rPr>
              <w:t xml:space="preserve"> каналов зубов, уп-100шт</w:t>
            </w:r>
          </w:p>
        </w:tc>
        <w:tc>
          <w:tcPr>
            <w:tcW w:w="312" w:type="pct"/>
            <w:vAlign w:val="center"/>
          </w:tcPr>
          <w:p w14:paraId="25E7E057" w14:textId="23798AF2"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4B9642D8" w14:textId="08D4302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5E8F3F1E" w14:textId="4F48BBA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2500,00</w:t>
            </w:r>
          </w:p>
        </w:tc>
        <w:tc>
          <w:tcPr>
            <w:tcW w:w="400" w:type="pct"/>
            <w:vAlign w:val="center"/>
          </w:tcPr>
          <w:p w14:paraId="38755C42" w14:textId="34550F2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5000,00</w:t>
            </w:r>
          </w:p>
        </w:tc>
        <w:tc>
          <w:tcPr>
            <w:tcW w:w="711" w:type="pct"/>
          </w:tcPr>
          <w:p w14:paraId="09611B35" w14:textId="75970D78"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D5D81D0" w14:textId="3EEC9C5F"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AF1431B" w14:textId="77777777" w:rsidTr="00BE7F32">
        <w:trPr>
          <w:jc w:val="center"/>
        </w:trPr>
        <w:tc>
          <w:tcPr>
            <w:tcW w:w="209" w:type="pct"/>
            <w:vAlign w:val="bottom"/>
          </w:tcPr>
          <w:p w14:paraId="17677BD1" w14:textId="1C6BF50F"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33</w:t>
            </w:r>
          </w:p>
        </w:tc>
        <w:tc>
          <w:tcPr>
            <w:tcW w:w="804" w:type="pct"/>
            <w:vAlign w:val="center"/>
          </w:tcPr>
          <w:p w14:paraId="7805B9CB" w14:textId="4934058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Ложка </w:t>
            </w:r>
            <w:proofErr w:type="spellStart"/>
            <w:r w:rsidRPr="00BE7F32">
              <w:rPr>
                <w:rFonts w:ascii="Times New Roman" w:hAnsi="Times New Roman" w:cs="Times New Roman"/>
                <w:color w:val="000000"/>
                <w:sz w:val="20"/>
                <w:szCs w:val="20"/>
              </w:rPr>
              <w:t>кюретажная</w:t>
            </w:r>
            <w:proofErr w:type="spellEnd"/>
          </w:p>
        </w:tc>
        <w:tc>
          <w:tcPr>
            <w:tcW w:w="1331" w:type="pct"/>
            <w:vAlign w:val="center"/>
          </w:tcPr>
          <w:p w14:paraId="0EB59BC8" w14:textId="6BC45A2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Ложка </w:t>
            </w:r>
            <w:proofErr w:type="spellStart"/>
            <w:r w:rsidRPr="00BE7F32">
              <w:rPr>
                <w:rFonts w:ascii="Times New Roman" w:hAnsi="Times New Roman" w:cs="Times New Roman"/>
                <w:color w:val="000000"/>
                <w:sz w:val="20"/>
                <w:szCs w:val="20"/>
              </w:rPr>
              <w:t>кюретажная</w:t>
            </w:r>
            <w:proofErr w:type="spellEnd"/>
            <w:r w:rsidRPr="00BE7F32">
              <w:rPr>
                <w:rFonts w:ascii="Times New Roman" w:hAnsi="Times New Roman" w:cs="Times New Roman"/>
                <w:color w:val="000000"/>
                <w:sz w:val="20"/>
                <w:szCs w:val="20"/>
              </w:rPr>
              <w:t>, двусторонняя, средняя - предназначена для извлечения костной ткани. </w:t>
            </w:r>
          </w:p>
        </w:tc>
        <w:tc>
          <w:tcPr>
            <w:tcW w:w="312" w:type="pct"/>
            <w:vAlign w:val="center"/>
          </w:tcPr>
          <w:p w14:paraId="68260505" w14:textId="66C2F1F7"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159B87F5" w14:textId="5FC9774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0ABB6E24" w14:textId="4EF2DEB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2050,00</w:t>
            </w:r>
          </w:p>
        </w:tc>
        <w:tc>
          <w:tcPr>
            <w:tcW w:w="400" w:type="pct"/>
            <w:vAlign w:val="center"/>
          </w:tcPr>
          <w:p w14:paraId="537D0E07" w14:textId="565754E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4100,00</w:t>
            </w:r>
          </w:p>
        </w:tc>
        <w:tc>
          <w:tcPr>
            <w:tcW w:w="711" w:type="pct"/>
          </w:tcPr>
          <w:p w14:paraId="7F901029" w14:textId="1637B20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54C8EB21" w14:textId="71B5248F"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6AF8A433" w14:textId="77777777" w:rsidTr="00BE7F32">
        <w:trPr>
          <w:jc w:val="center"/>
        </w:trPr>
        <w:tc>
          <w:tcPr>
            <w:tcW w:w="209" w:type="pct"/>
            <w:vAlign w:val="bottom"/>
          </w:tcPr>
          <w:p w14:paraId="42CD4A7E" w14:textId="74A50CB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34</w:t>
            </w:r>
          </w:p>
        </w:tc>
        <w:tc>
          <w:tcPr>
            <w:tcW w:w="804" w:type="pct"/>
            <w:vAlign w:val="center"/>
          </w:tcPr>
          <w:p w14:paraId="58AF93A5" w14:textId="0FB412A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Лоток стоматологический </w:t>
            </w:r>
          </w:p>
        </w:tc>
        <w:tc>
          <w:tcPr>
            <w:tcW w:w="1331" w:type="pct"/>
            <w:vAlign w:val="center"/>
          </w:tcPr>
          <w:p w14:paraId="62C012E8" w14:textId="0A3B445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Лоток прямоугольный предназначен для размещения инструментов и других изделий медицинского назначения при проведении различных процедур.</w:t>
            </w:r>
          </w:p>
        </w:tc>
        <w:tc>
          <w:tcPr>
            <w:tcW w:w="312" w:type="pct"/>
            <w:vAlign w:val="center"/>
          </w:tcPr>
          <w:p w14:paraId="7DA232AF" w14:textId="1EB98AA2"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527F4CB3" w14:textId="4F08383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w:t>
            </w:r>
          </w:p>
        </w:tc>
        <w:tc>
          <w:tcPr>
            <w:tcW w:w="356" w:type="pct"/>
            <w:vAlign w:val="center"/>
          </w:tcPr>
          <w:p w14:paraId="78AE42DE" w14:textId="0960E41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2650,00</w:t>
            </w:r>
          </w:p>
        </w:tc>
        <w:tc>
          <w:tcPr>
            <w:tcW w:w="400" w:type="pct"/>
            <w:vAlign w:val="center"/>
          </w:tcPr>
          <w:p w14:paraId="504848AA" w14:textId="651AAE2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26500,00</w:t>
            </w:r>
          </w:p>
        </w:tc>
        <w:tc>
          <w:tcPr>
            <w:tcW w:w="711" w:type="pct"/>
          </w:tcPr>
          <w:p w14:paraId="00189214" w14:textId="4D486B5F"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49A8C775" w14:textId="6E4C0B3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04BBDF64" w14:textId="77777777" w:rsidTr="00BE7F32">
        <w:trPr>
          <w:jc w:val="center"/>
        </w:trPr>
        <w:tc>
          <w:tcPr>
            <w:tcW w:w="209" w:type="pct"/>
            <w:vAlign w:val="bottom"/>
          </w:tcPr>
          <w:p w14:paraId="10892D03" w14:textId="7AE611F6"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35</w:t>
            </w:r>
          </w:p>
        </w:tc>
        <w:tc>
          <w:tcPr>
            <w:tcW w:w="804" w:type="pct"/>
            <w:vAlign w:val="center"/>
          </w:tcPr>
          <w:p w14:paraId="79908B40" w14:textId="1F92308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Масло-спрей для наконечников</w:t>
            </w:r>
          </w:p>
        </w:tc>
        <w:tc>
          <w:tcPr>
            <w:tcW w:w="1331" w:type="pct"/>
            <w:vAlign w:val="center"/>
          </w:tcPr>
          <w:p w14:paraId="393B1B2C" w14:textId="465D17F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Масло предназначено для ухода за турбинными, прямыми и угловыми наконечниками</w:t>
            </w:r>
          </w:p>
        </w:tc>
        <w:tc>
          <w:tcPr>
            <w:tcW w:w="312" w:type="pct"/>
            <w:vAlign w:val="center"/>
          </w:tcPr>
          <w:p w14:paraId="2B8E49D1" w14:textId="7C6D45E7"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фл</w:t>
            </w:r>
            <w:proofErr w:type="spellEnd"/>
          </w:p>
        </w:tc>
        <w:tc>
          <w:tcPr>
            <w:tcW w:w="222" w:type="pct"/>
            <w:vAlign w:val="center"/>
          </w:tcPr>
          <w:p w14:paraId="0CB2A0CF" w14:textId="071FB3B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3BCFDC6C" w14:textId="663D620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3600,00</w:t>
            </w:r>
          </w:p>
        </w:tc>
        <w:tc>
          <w:tcPr>
            <w:tcW w:w="400" w:type="pct"/>
            <w:vAlign w:val="center"/>
          </w:tcPr>
          <w:p w14:paraId="3047F00E" w14:textId="5BE72A8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3600,00</w:t>
            </w:r>
          </w:p>
        </w:tc>
        <w:tc>
          <w:tcPr>
            <w:tcW w:w="711" w:type="pct"/>
          </w:tcPr>
          <w:p w14:paraId="52D1143D" w14:textId="7657A99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3A02491E" w14:textId="1C126AC4"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18BF0DA5" w14:textId="77777777" w:rsidTr="00BE7F32">
        <w:trPr>
          <w:jc w:val="center"/>
        </w:trPr>
        <w:tc>
          <w:tcPr>
            <w:tcW w:w="209" w:type="pct"/>
            <w:vAlign w:val="bottom"/>
          </w:tcPr>
          <w:p w14:paraId="0469C8BA" w14:textId="674BF4D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36</w:t>
            </w:r>
          </w:p>
        </w:tc>
        <w:tc>
          <w:tcPr>
            <w:tcW w:w="804" w:type="pct"/>
            <w:vAlign w:val="center"/>
          </w:tcPr>
          <w:p w14:paraId="69464D54" w14:textId="205B118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Матрицы лавсановые в рулоне</w:t>
            </w:r>
          </w:p>
        </w:tc>
        <w:tc>
          <w:tcPr>
            <w:tcW w:w="1331" w:type="pct"/>
            <w:vAlign w:val="center"/>
          </w:tcPr>
          <w:p w14:paraId="49116D7A" w14:textId="60BBC9F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Матрицы лавсановые в рулоне, ширина 10мм, длина 10м с режущей пластиной </w:t>
            </w:r>
          </w:p>
        </w:tc>
        <w:tc>
          <w:tcPr>
            <w:tcW w:w="312" w:type="pct"/>
            <w:vAlign w:val="center"/>
          </w:tcPr>
          <w:p w14:paraId="3CA1B29E" w14:textId="1F411BB2"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224E3450" w14:textId="1FD0504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2D399D88" w14:textId="15A3D09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700,00</w:t>
            </w:r>
          </w:p>
        </w:tc>
        <w:tc>
          <w:tcPr>
            <w:tcW w:w="400" w:type="pct"/>
            <w:vAlign w:val="center"/>
          </w:tcPr>
          <w:p w14:paraId="165D344A" w14:textId="4885F7D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700,00</w:t>
            </w:r>
          </w:p>
        </w:tc>
        <w:tc>
          <w:tcPr>
            <w:tcW w:w="711" w:type="pct"/>
          </w:tcPr>
          <w:p w14:paraId="10ABB21C" w14:textId="09969163"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5DC8AA1" w14:textId="70542E92"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011714A6" w14:textId="77777777" w:rsidTr="00BE7F32">
        <w:trPr>
          <w:jc w:val="center"/>
        </w:trPr>
        <w:tc>
          <w:tcPr>
            <w:tcW w:w="209" w:type="pct"/>
            <w:vAlign w:val="bottom"/>
          </w:tcPr>
          <w:p w14:paraId="6E6692A2" w14:textId="67FCBA4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37</w:t>
            </w:r>
          </w:p>
        </w:tc>
        <w:tc>
          <w:tcPr>
            <w:tcW w:w="804" w:type="pct"/>
            <w:vAlign w:val="center"/>
          </w:tcPr>
          <w:p w14:paraId="70144A28" w14:textId="2476203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Матрицы металлические плоские перфорированные</w:t>
            </w:r>
          </w:p>
        </w:tc>
        <w:tc>
          <w:tcPr>
            <w:tcW w:w="1331" w:type="pct"/>
            <w:vAlign w:val="center"/>
          </w:tcPr>
          <w:p w14:paraId="556DE3BB" w14:textId="62BD8DF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Матрицы металлические плоские перфорированные, 50мкм, уп-12шт</w:t>
            </w:r>
          </w:p>
        </w:tc>
        <w:tc>
          <w:tcPr>
            <w:tcW w:w="312" w:type="pct"/>
            <w:vAlign w:val="center"/>
          </w:tcPr>
          <w:p w14:paraId="73C658DE" w14:textId="1CFCA709"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1B4C37FC" w14:textId="23A0B75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560C716C" w14:textId="67A78CB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500,00</w:t>
            </w:r>
          </w:p>
        </w:tc>
        <w:tc>
          <w:tcPr>
            <w:tcW w:w="400" w:type="pct"/>
            <w:vAlign w:val="center"/>
          </w:tcPr>
          <w:p w14:paraId="366822E3" w14:textId="21CDC36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1000,00</w:t>
            </w:r>
          </w:p>
        </w:tc>
        <w:tc>
          <w:tcPr>
            <w:tcW w:w="711" w:type="pct"/>
          </w:tcPr>
          <w:p w14:paraId="540F3275" w14:textId="688B8C4D"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60FA418" w14:textId="4C924A2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6D6585C1" w14:textId="77777777" w:rsidTr="00BE7F32">
        <w:trPr>
          <w:jc w:val="center"/>
        </w:trPr>
        <w:tc>
          <w:tcPr>
            <w:tcW w:w="209" w:type="pct"/>
            <w:vAlign w:val="bottom"/>
          </w:tcPr>
          <w:p w14:paraId="073701EC" w14:textId="65838F1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38</w:t>
            </w:r>
          </w:p>
        </w:tc>
        <w:tc>
          <w:tcPr>
            <w:tcW w:w="804" w:type="pct"/>
            <w:vAlign w:val="center"/>
          </w:tcPr>
          <w:p w14:paraId="64516F42" w14:textId="447112CD"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мепивакаин</w:t>
            </w:r>
            <w:proofErr w:type="spellEnd"/>
            <w:r w:rsidRPr="00BE7F32">
              <w:rPr>
                <w:rFonts w:ascii="Times New Roman" w:hAnsi="Times New Roman" w:cs="Times New Roman"/>
                <w:color w:val="000000"/>
                <w:sz w:val="20"/>
                <w:szCs w:val="20"/>
              </w:rPr>
              <w:t xml:space="preserve"> </w:t>
            </w:r>
            <w:r>
              <w:rPr>
                <w:rFonts w:ascii="Times New Roman" w:hAnsi="Times New Roman" w:cs="Times New Roman"/>
                <w:color w:val="000000"/>
                <w:sz w:val="20"/>
                <w:szCs w:val="20"/>
              </w:rPr>
              <w:t>3% раствор для инъекций</w:t>
            </w:r>
            <w:r w:rsidRPr="00BE7F32">
              <w:rPr>
                <w:rFonts w:ascii="Times New Roman" w:hAnsi="Times New Roman" w:cs="Times New Roman"/>
                <w:color w:val="000000"/>
                <w:sz w:val="20"/>
                <w:szCs w:val="20"/>
              </w:rPr>
              <w:t>,(50 карп* 1,7 мл)</w:t>
            </w:r>
          </w:p>
        </w:tc>
        <w:tc>
          <w:tcPr>
            <w:tcW w:w="1331" w:type="pct"/>
            <w:vAlign w:val="center"/>
          </w:tcPr>
          <w:p w14:paraId="23261D7B" w14:textId="40EB0A8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Местный анестетик, применяемый в стоматологии для пациентов с сердечно-сосудистой патологией и артериальной гипертензией.</w:t>
            </w:r>
          </w:p>
        </w:tc>
        <w:tc>
          <w:tcPr>
            <w:tcW w:w="312" w:type="pct"/>
            <w:vAlign w:val="center"/>
          </w:tcPr>
          <w:p w14:paraId="0845BDBF" w14:textId="7EA928F0"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768CF57E" w14:textId="3A94841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18B2C9F4" w14:textId="6E9D090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20000,00</w:t>
            </w:r>
          </w:p>
        </w:tc>
        <w:tc>
          <w:tcPr>
            <w:tcW w:w="400" w:type="pct"/>
            <w:vAlign w:val="center"/>
          </w:tcPr>
          <w:p w14:paraId="1DFA4DC4" w14:textId="196F353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40000,00</w:t>
            </w:r>
          </w:p>
        </w:tc>
        <w:tc>
          <w:tcPr>
            <w:tcW w:w="711" w:type="pct"/>
          </w:tcPr>
          <w:p w14:paraId="26860D8E" w14:textId="23338E64"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7FC2C0A5" w14:textId="0BEA4C1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48B4E7CE" w14:textId="77777777" w:rsidTr="00BE7F32">
        <w:trPr>
          <w:jc w:val="center"/>
        </w:trPr>
        <w:tc>
          <w:tcPr>
            <w:tcW w:w="209" w:type="pct"/>
            <w:vAlign w:val="bottom"/>
          </w:tcPr>
          <w:p w14:paraId="479FCACE" w14:textId="03150F8B"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39</w:t>
            </w:r>
          </w:p>
        </w:tc>
        <w:tc>
          <w:tcPr>
            <w:tcW w:w="804" w:type="pct"/>
            <w:vAlign w:val="center"/>
          </w:tcPr>
          <w:p w14:paraId="58341488" w14:textId="5984EBB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Молоток зуботехнический</w:t>
            </w:r>
          </w:p>
        </w:tc>
        <w:tc>
          <w:tcPr>
            <w:tcW w:w="1331" w:type="pct"/>
            <w:vAlign w:val="center"/>
          </w:tcPr>
          <w:p w14:paraId="61047B1F" w14:textId="5B544E3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Молоток зуботехнический стальной на деревянной ручке предназначается для работы с металлическими моделями.</w:t>
            </w:r>
          </w:p>
        </w:tc>
        <w:tc>
          <w:tcPr>
            <w:tcW w:w="312" w:type="pct"/>
            <w:vAlign w:val="center"/>
          </w:tcPr>
          <w:p w14:paraId="03F44CAD" w14:textId="4C4928F6"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4E2E385A" w14:textId="2DB539D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5E34B4AD" w14:textId="1C77AF3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3800,00</w:t>
            </w:r>
          </w:p>
        </w:tc>
        <w:tc>
          <w:tcPr>
            <w:tcW w:w="400" w:type="pct"/>
            <w:vAlign w:val="center"/>
          </w:tcPr>
          <w:p w14:paraId="270444D7" w14:textId="368A865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3800,00</w:t>
            </w:r>
          </w:p>
        </w:tc>
        <w:tc>
          <w:tcPr>
            <w:tcW w:w="711" w:type="pct"/>
          </w:tcPr>
          <w:p w14:paraId="69D1A679" w14:textId="367636A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AEC5CE8" w14:textId="701B306E"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176C3935" w14:textId="77777777" w:rsidTr="00BE7F32">
        <w:trPr>
          <w:jc w:val="center"/>
        </w:trPr>
        <w:tc>
          <w:tcPr>
            <w:tcW w:w="209" w:type="pct"/>
            <w:vAlign w:val="bottom"/>
          </w:tcPr>
          <w:p w14:paraId="3BA79B12" w14:textId="5A020516"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lastRenderedPageBreak/>
              <w:t>40</w:t>
            </w:r>
          </w:p>
        </w:tc>
        <w:tc>
          <w:tcPr>
            <w:tcW w:w="804" w:type="pct"/>
            <w:vAlign w:val="center"/>
          </w:tcPr>
          <w:p w14:paraId="27F4CA25" w14:textId="799EA96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Наконечники для </w:t>
            </w:r>
            <w:proofErr w:type="spellStart"/>
            <w:r w:rsidRPr="00BE7F32">
              <w:rPr>
                <w:rFonts w:ascii="Times New Roman" w:hAnsi="Times New Roman" w:cs="Times New Roman"/>
                <w:color w:val="000000"/>
                <w:sz w:val="20"/>
                <w:szCs w:val="20"/>
              </w:rPr>
              <w:t>слюноотсосов</w:t>
            </w:r>
            <w:proofErr w:type="spellEnd"/>
            <w:r w:rsidRPr="00BE7F32">
              <w:rPr>
                <w:rFonts w:ascii="Times New Roman" w:hAnsi="Times New Roman" w:cs="Times New Roman"/>
                <w:color w:val="000000"/>
                <w:sz w:val="20"/>
                <w:szCs w:val="20"/>
              </w:rPr>
              <w:t xml:space="preserve"> стоматологические одноразовые, уп-100 </w:t>
            </w:r>
            <w:proofErr w:type="spellStart"/>
            <w:r w:rsidRPr="00BE7F32">
              <w:rPr>
                <w:rFonts w:ascii="Times New Roman" w:hAnsi="Times New Roman" w:cs="Times New Roman"/>
                <w:color w:val="000000"/>
                <w:sz w:val="20"/>
                <w:szCs w:val="20"/>
              </w:rPr>
              <w:t>шт</w:t>
            </w:r>
            <w:proofErr w:type="spellEnd"/>
          </w:p>
        </w:tc>
        <w:tc>
          <w:tcPr>
            <w:tcW w:w="1331" w:type="pct"/>
            <w:vAlign w:val="center"/>
          </w:tcPr>
          <w:p w14:paraId="74FBC7A7" w14:textId="56D593E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Наконечники для </w:t>
            </w:r>
            <w:proofErr w:type="spellStart"/>
            <w:r w:rsidRPr="00BE7F32">
              <w:rPr>
                <w:rFonts w:ascii="Times New Roman" w:hAnsi="Times New Roman" w:cs="Times New Roman"/>
                <w:color w:val="000000"/>
                <w:sz w:val="20"/>
                <w:szCs w:val="20"/>
              </w:rPr>
              <w:t>слюноотсосов</w:t>
            </w:r>
            <w:proofErr w:type="spellEnd"/>
            <w:r w:rsidRPr="00BE7F32">
              <w:rPr>
                <w:rFonts w:ascii="Times New Roman" w:hAnsi="Times New Roman" w:cs="Times New Roman"/>
                <w:color w:val="000000"/>
                <w:sz w:val="20"/>
                <w:szCs w:val="20"/>
              </w:rPr>
              <w:t xml:space="preserve"> стоматологические одноразовые, уп-100 </w:t>
            </w:r>
            <w:proofErr w:type="spellStart"/>
            <w:r w:rsidRPr="00BE7F32">
              <w:rPr>
                <w:rFonts w:ascii="Times New Roman" w:hAnsi="Times New Roman" w:cs="Times New Roman"/>
                <w:color w:val="000000"/>
                <w:sz w:val="20"/>
                <w:szCs w:val="20"/>
              </w:rPr>
              <w:t>шт</w:t>
            </w:r>
            <w:proofErr w:type="spellEnd"/>
          </w:p>
        </w:tc>
        <w:tc>
          <w:tcPr>
            <w:tcW w:w="312" w:type="pct"/>
            <w:vAlign w:val="center"/>
          </w:tcPr>
          <w:p w14:paraId="7A27462E" w14:textId="5A97193F"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4FBC3DEF" w14:textId="71B05F0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03A0D0F8" w14:textId="163B556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1100,00</w:t>
            </w:r>
          </w:p>
        </w:tc>
        <w:tc>
          <w:tcPr>
            <w:tcW w:w="400" w:type="pct"/>
            <w:vAlign w:val="center"/>
          </w:tcPr>
          <w:p w14:paraId="4B7D7716" w14:textId="7D484EF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2200,00</w:t>
            </w:r>
          </w:p>
        </w:tc>
        <w:tc>
          <w:tcPr>
            <w:tcW w:w="711" w:type="pct"/>
          </w:tcPr>
          <w:p w14:paraId="274E5B4A" w14:textId="5E1DD9A8"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0410E6A0" w14:textId="3A33D8E0"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2B48D08" w14:textId="77777777" w:rsidTr="00BE7F32">
        <w:trPr>
          <w:jc w:val="center"/>
        </w:trPr>
        <w:tc>
          <w:tcPr>
            <w:tcW w:w="209" w:type="pct"/>
            <w:vAlign w:val="bottom"/>
          </w:tcPr>
          <w:p w14:paraId="673DD845" w14:textId="1A8A02AD"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41</w:t>
            </w:r>
          </w:p>
        </w:tc>
        <w:tc>
          <w:tcPr>
            <w:tcW w:w="804" w:type="pct"/>
            <w:vAlign w:val="center"/>
          </w:tcPr>
          <w:p w14:paraId="4A9EBB56" w14:textId="7008D85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Нить </w:t>
            </w:r>
            <w:proofErr w:type="spellStart"/>
            <w:r w:rsidRPr="00BE7F32">
              <w:rPr>
                <w:rFonts w:ascii="Times New Roman" w:hAnsi="Times New Roman" w:cs="Times New Roman"/>
                <w:color w:val="000000"/>
                <w:sz w:val="20"/>
                <w:szCs w:val="20"/>
              </w:rPr>
              <w:t>ретракционная</w:t>
            </w:r>
            <w:proofErr w:type="spellEnd"/>
            <w:r w:rsidRPr="00BE7F32">
              <w:rPr>
                <w:rFonts w:ascii="Times New Roman" w:hAnsi="Times New Roman" w:cs="Times New Roman"/>
                <w:color w:val="000000"/>
                <w:sz w:val="20"/>
                <w:szCs w:val="20"/>
              </w:rPr>
              <w:t xml:space="preserve"> пропита</w:t>
            </w:r>
            <w:r>
              <w:rPr>
                <w:rFonts w:ascii="Times New Roman" w:hAnsi="Times New Roman" w:cs="Times New Roman"/>
                <w:color w:val="000000"/>
                <w:sz w:val="20"/>
                <w:szCs w:val="20"/>
              </w:rPr>
              <w:t>нная хлоридом алюминия</w:t>
            </w:r>
            <w:r w:rsidRPr="00BE7F32">
              <w:rPr>
                <w:rFonts w:ascii="Times New Roman" w:hAnsi="Times New Roman" w:cs="Times New Roman"/>
                <w:color w:val="000000"/>
                <w:sz w:val="20"/>
                <w:szCs w:val="20"/>
              </w:rPr>
              <w:t>, размер 0</w:t>
            </w:r>
          </w:p>
        </w:tc>
        <w:tc>
          <w:tcPr>
            <w:tcW w:w="1331" w:type="pct"/>
            <w:vAlign w:val="center"/>
          </w:tcPr>
          <w:p w14:paraId="4685BE24" w14:textId="1E617E1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Нить </w:t>
            </w:r>
            <w:proofErr w:type="spellStart"/>
            <w:r w:rsidRPr="00BE7F32">
              <w:rPr>
                <w:rFonts w:ascii="Times New Roman" w:hAnsi="Times New Roman" w:cs="Times New Roman"/>
                <w:color w:val="000000"/>
                <w:sz w:val="20"/>
                <w:szCs w:val="20"/>
              </w:rPr>
              <w:t>ретракционная</w:t>
            </w:r>
            <w:proofErr w:type="spellEnd"/>
            <w:r w:rsidRPr="00BE7F32">
              <w:rPr>
                <w:rFonts w:ascii="Times New Roman" w:hAnsi="Times New Roman" w:cs="Times New Roman"/>
                <w:color w:val="000000"/>
                <w:sz w:val="20"/>
                <w:szCs w:val="20"/>
              </w:rPr>
              <w:t xml:space="preserve"> пропитанная хлоридом алюминия, размер 0</w:t>
            </w:r>
          </w:p>
        </w:tc>
        <w:tc>
          <w:tcPr>
            <w:tcW w:w="312" w:type="pct"/>
            <w:vAlign w:val="center"/>
          </w:tcPr>
          <w:p w14:paraId="13DC3423" w14:textId="3A5B9764"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01C8DA04" w14:textId="66CB9C4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116080E1" w14:textId="2C36946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4300,00</w:t>
            </w:r>
          </w:p>
        </w:tc>
        <w:tc>
          <w:tcPr>
            <w:tcW w:w="400" w:type="pct"/>
            <w:vAlign w:val="center"/>
          </w:tcPr>
          <w:p w14:paraId="3E3CFEC6" w14:textId="44E6FF2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4300,00</w:t>
            </w:r>
          </w:p>
        </w:tc>
        <w:tc>
          <w:tcPr>
            <w:tcW w:w="711" w:type="pct"/>
          </w:tcPr>
          <w:p w14:paraId="4506C3E7" w14:textId="7213D0DB"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F9643D2" w14:textId="7D40465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26BA8BB5" w14:textId="77777777" w:rsidTr="00BE7F32">
        <w:trPr>
          <w:jc w:val="center"/>
        </w:trPr>
        <w:tc>
          <w:tcPr>
            <w:tcW w:w="209" w:type="pct"/>
            <w:vAlign w:val="bottom"/>
          </w:tcPr>
          <w:p w14:paraId="71B406C9" w14:textId="3B955D9F"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42</w:t>
            </w:r>
          </w:p>
        </w:tc>
        <w:tc>
          <w:tcPr>
            <w:tcW w:w="804" w:type="pct"/>
            <w:vAlign w:val="center"/>
          </w:tcPr>
          <w:p w14:paraId="227552FE" w14:textId="0A7D87D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Ножницы глазные вертикально изогнутые</w:t>
            </w:r>
          </w:p>
        </w:tc>
        <w:tc>
          <w:tcPr>
            <w:tcW w:w="1331" w:type="pct"/>
            <w:vAlign w:val="center"/>
          </w:tcPr>
          <w:p w14:paraId="09FDAB6D" w14:textId="0CD1A2E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Ножницы глазные остроконечные изогнутые (ножницы офтальмологические с двумя острыми концами, вертикально-изогнутые)</w:t>
            </w:r>
          </w:p>
        </w:tc>
        <w:tc>
          <w:tcPr>
            <w:tcW w:w="312" w:type="pct"/>
            <w:vAlign w:val="center"/>
          </w:tcPr>
          <w:p w14:paraId="63A61D35" w14:textId="6163DA59"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76BB6553" w14:textId="4EBC856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0E2B10A6" w14:textId="315606E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1200,00</w:t>
            </w:r>
          </w:p>
        </w:tc>
        <w:tc>
          <w:tcPr>
            <w:tcW w:w="400" w:type="pct"/>
            <w:vAlign w:val="center"/>
          </w:tcPr>
          <w:p w14:paraId="252A6E92" w14:textId="4C52860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2400,00</w:t>
            </w:r>
          </w:p>
        </w:tc>
        <w:tc>
          <w:tcPr>
            <w:tcW w:w="711" w:type="pct"/>
          </w:tcPr>
          <w:p w14:paraId="67E0AEB4" w14:textId="25D736EC"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319B1D29" w14:textId="4C62C1F1"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447934ED" w14:textId="77777777" w:rsidTr="00BE7F32">
        <w:trPr>
          <w:jc w:val="center"/>
        </w:trPr>
        <w:tc>
          <w:tcPr>
            <w:tcW w:w="209" w:type="pct"/>
            <w:vAlign w:val="bottom"/>
          </w:tcPr>
          <w:p w14:paraId="59B0539F" w14:textId="6C356E22"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43</w:t>
            </w:r>
          </w:p>
        </w:tc>
        <w:tc>
          <w:tcPr>
            <w:tcW w:w="804" w:type="pct"/>
            <w:vAlign w:val="center"/>
          </w:tcPr>
          <w:p w14:paraId="5C84DF9D" w14:textId="5A6B900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Пинцет стоматологический</w:t>
            </w:r>
          </w:p>
        </w:tc>
        <w:tc>
          <w:tcPr>
            <w:tcW w:w="1331" w:type="pct"/>
            <w:vAlign w:val="center"/>
          </w:tcPr>
          <w:p w14:paraId="7083769B" w14:textId="6B81FDC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 Кончик пинцета (≈ 15-20 мм.) изогнут под углом 115-120 °. Щечки пинцета имеют насечку, обеспечивающую надежный захват материала, слегка закруглены на кончиках.</w:t>
            </w:r>
          </w:p>
        </w:tc>
        <w:tc>
          <w:tcPr>
            <w:tcW w:w="312" w:type="pct"/>
            <w:vAlign w:val="center"/>
          </w:tcPr>
          <w:p w14:paraId="7E69F9B6" w14:textId="74F12722"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429DC06A" w14:textId="627748F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w:t>
            </w:r>
          </w:p>
        </w:tc>
        <w:tc>
          <w:tcPr>
            <w:tcW w:w="356" w:type="pct"/>
            <w:vAlign w:val="center"/>
          </w:tcPr>
          <w:p w14:paraId="38EB81BE" w14:textId="1536670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1000,00</w:t>
            </w:r>
          </w:p>
        </w:tc>
        <w:tc>
          <w:tcPr>
            <w:tcW w:w="400" w:type="pct"/>
            <w:vAlign w:val="center"/>
          </w:tcPr>
          <w:p w14:paraId="3DDD2AB1" w14:textId="631B155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10000,00</w:t>
            </w:r>
          </w:p>
        </w:tc>
        <w:tc>
          <w:tcPr>
            <w:tcW w:w="711" w:type="pct"/>
          </w:tcPr>
          <w:p w14:paraId="68BBABE1" w14:textId="03B71BF6"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02BDBFF1" w14:textId="22B864F1"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23CDB62" w14:textId="77777777" w:rsidTr="00BE7F32">
        <w:trPr>
          <w:jc w:val="center"/>
        </w:trPr>
        <w:tc>
          <w:tcPr>
            <w:tcW w:w="209" w:type="pct"/>
            <w:vAlign w:val="bottom"/>
          </w:tcPr>
          <w:p w14:paraId="430BED3F" w14:textId="58CEF23B"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44</w:t>
            </w:r>
          </w:p>
        </w:tc>
        <w:tc>
          <w:tcPr>
            <w:tcW w:w="804" w:type="pct"/>
            <w:vAlign w:val="center"/>
          </w:tcPr>
          <w:p w14:paraId="3B9962AD" w14:textId="69297A6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Пинцет хирургический</w:t>
            </w:r>
          </w:p>
        </w:tc>
        <w:tc>
          <w:tcPr>
            <w:tcW w:w="1331" w:type="pct"/>
            <w:vAlign w:val="center"/>
          </w:tcPr>
          <w:p w14:paraId="066B6A0E" w14:textId="7749701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Пинцет хирургический</w:t>
            </w:r>
          </w:p>
        </w:tc>
        <w:tc>
          <w:tcPr>
            <w:tcW w:w="312" w:type="pct"/>
            <w:vAlign w:val="center"/>
          </w:tcPr>
          <w:p w14:paraId="61D06171" w14:textId="575E4F24"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12371B66" w14:textId="580EECD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w:t>
            </w:r>
          </w:p>
        </w:tc>
        <w:tc>
          <w:tcPr>
            <w:tcW w:w="356" w:type="pct"/>
            <w:vAlign w:val="center"/>
          </w:tcPr>
          <w:p w14:paraId="6722C862" w14:textId="4FA01ED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2500,00</w:t>
            </w:r>
          </w:p>
        </w:tc>
        <w:tc>
          <w:tcPr>
            <w:tcW w:w="400" w:type="pct"/>
            <w:vAlign w:val="center"/>
          </w:tcPr>
          <w:p w14:paraId="3C6E3783" w14:textId="4CCBDCD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25000,00</w:t>
            </w:r>
          </w:p>
        </w:tc>
        <w:tc>
          <w:tcPr>
            <w:tcW w:w="711" w:type="pct"/>
          </w:tcPr>
          <w:p w14:paraId="6B54633F" w14:textId="17052A5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F704CBE" w14:textId="3C36660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F6B7DF0" w14:textId="77777777" w:rsidTr="00BE7F32">
        <w:trPr>
          <w:jc w:val="center"/>
        </w:trPr>
        <w:tc>
          <w:tcPr>
            <w:tcW w:w="209" w:type="pct"/>
            <w:vAlign w:val="bottom"/>
          </w:tcPr>
          <w:p w14:paraId="05B01BD6" w14:textId="162FA03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45</w:t>
            </w:r>
          </w:p>
        </w:tc>
        <w:tc>
          <w:tcPr>
            <w:tcW w:w="804" w:type="pct"/>
            <w:vAlign w:val="center"/>
          </w:tcPr>
          <w:p w14:paraId="502896D7" w14:textId="0004277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Полировочные головки</w:t>
            </w:r>
          </w:p>
        </w:tc>
        <w:tc>
          <w:tcPr>
            <w:tcW w:w="1331" w:type="pct"/>
            <w:vAlign w:val="center"/>
          </w:tcPr>
          <w:p w14:paraId="402F957D" w14:textId="3A6AB9E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Полировочные головки - инструменты, используемые для процедуры полирования зубов, пломб и других реставраций. </w:t>
            </w:r>
          </w:p>
        </w:tc>
        <w:tc>
          <w:tcPr>
            <w:tcW w:w="312" w:type="pct"/>
            <w:vAlign w:val="center"/>
          </w:tcPr>
          <w:p w14:paraId="7C86BF03" w14:textId="2B6B8DB2"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585AD7CA" w14:textId="5827A9C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w:t>
            </w:r>
          </w:p>
        </w:tc>
        <w:tc>
          <w:tcPr>
            <w:tcW w:w="356" w:type="pct"/>
            <w:vAlign w:val="center"/>
          </w:tcPr>
          <w:p w14:paraId="30154A68" w14:textId="04A8EF0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1060,00</w:t>
            </w:r>
          </w:p>
        </w:tc>
        <w:tc>
          <w:tcPr>
            <w:tcW w:w="400" w:type="pct"/>
            <w:vAlign w:val="center"/>
          </w:tcPr>
          <w:p w14:paraId="3BD45272" w14:textId="5FE731D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5300,00</w:t>
            </w:r>
          </w:p>
        </w:tc>
        <w:tc>
          <w:tcPr>
            <w:tcW w:w="711" w:type="pct"/>
          </w:tcPr>
          <w:p w14:paraId="5B6BB102" w14:textId="0DF5289C"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4D729283" w14:textId="1123AB23"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7320EF7A" w14:textId="77777777" w:rsidTr="00BE7F32">
        <w:trPr>
          <w:jc w:val="center"/>
        </w:trPr>
        <w:tc>
          <w:tcPr>
            <w:tcW w:w="209" w:type="pct"/>
            <w:vAlign w:val="bottom"/>
          </w:tcPr>
          <w:p w14:paraId="5EB3977B" w14:textId="3C225591"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46</w:t>
            </w:r>
          </w:p>
        </w:tc>
        <w:tc>
          <w:tcPr>
            <w:tcW w:w="804" w:type="pct"/>
            <w:vAlign w:val="center"/>
          </w:tcPr>
          <w:p w14:paraId="2AC72B04" w14:textId="5D40950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Полировочные щетки</w:t>
            </w:r>
          </w:p>
        </w:tc>
        <w:tc>
          <w:tcPr>
            <w:tcW w:w="1331" w:type="pct"/>
            <w:vAlign w:val="center"/>
          </w:tcPr>
          <w:p w14:paraId="35CA106B" w14:textId="11A1309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Полировочные зуботехнические щетки предназначены для обработки бугорков, </w:t>
            </w:r>
            <w:proofErr w:type="spellStart"/>
            <w:r w:rsidRPr="00BE7F32">
              <w:rPr>
                <w:rFonts w:ascii="Times New Roman" w:hAnsi="Times New Roman" w:cs="Times New Roman"/>
                <w:color w:val="000000"/>
                <w:sz w:val="20"/>
                <w:szCs w:val="20"/>
              </w:rPr>
              <w:t>фиссур</w:t>
            </w:r>
            <w:proofErr w:type="spellEnd"/>
            <w:r w:rsidRPr="00BE7F32">
              <w:rPr>
                <w:rFonts w:ascii="Times New Roman" w:hAnsi="Times New Roman" w:cs="Times New Roman"/>
                <w:color w:val="000000"/>
                <w:sz w:val="20"/>
                <w:szCs w:val="20"/>
              </w:rPr>
              <w:t xml:space="preserve">, </w:t>
            </w:r>
            <w:proofErr w:type="spellStart"/>
            <w:r w:rsidRPr="00BE7F32">
              <w:rPr>
                <w:rFonts w:ascii="Times New Roman" w:hAnsi="Times New Roman" w:cs="Times New Roman"/>
                <w:color w:val="000000"/>
                <w:sz w:val="20"/>
                <w:szCs w:val="20"/>
              </w:rPr>
              <w:t>окклюзионных</w:t>
            </w:r>
            <w:proofErr w:type="spellEnd"/>
            <w:r w:rsidRPr="00BE7F32">
              <w:rPr>
                <w:rFonts w:ascii="Times New Roman" w:hAnsi="Times New Roman" w:cs="Times New Roman"/>
                <w:color w:val="000000"/>
                <w:sz w:val="20"/>
                <w:szCs w:val="20"/>
              </w:rPr>
              <w:t xml:space="preserve"> и вогнутых поверхностей пломб, протезов и имплантов. Придают зеркальный блеск реставрациям из композитов, </w:t>
            </w:r>
            <w:proofErr w:type="spellStart"/>
            <w:r w:rsidRPr="00BE7F32">
              <w:rPr>
                <w:rFonts w:ascii="Times New Roman" w:hAnsi="Times New Roman" w:cs="Times New Roman"/>
                <w:color w:val="000000"/>
                <w:sz w:val="20"/>
                <w:szCs w:val="20"/>
              </w:rPr>
              <w:t>стеклоиономеров</w:t>
            </w:r>
            <w:proofErr w:type="spellEnd"/>
            <w:r w:rsidRPr="00BE7F32">
              <w:rPr>
                <w:rFonts w:ascii="Times New Roman" w:hAnsi="Times New Roman" w:cs="Times New Roman"/>
                <w:color w:val="000000"/>
                <w:sz w:val="20"/>
                <w:szCs w:val="20"/>
              </w:rPr>
              <w:t xml:space="preserve">, </w:t>
            </w:r>
            <w:proofErr w:type="spellStart"/>
            <w:r w:rsidRPr="00BE7F32">
              <w:rPr>
                <w:rFonts w:ascii="Times New Roman" w:hAnsi="Times New Roman" w:cs="Times New Roman"/>
                <w:color w:val="000000"/>
                <w:sz w:val="20"/>
                <w:szCs w:val="20"/>
              </w:rPr>
              <w:t>компомеров</w:t>
            </w:r>
            <w:proofErr w:type="spellEnd"/>
            <w:r w:rsidRPr="00BE7F32">
              <w:rPr>
                <w:rFonts w:ascii="Times New Roman" w:hAnsi="Times New Roman" w:cs="Times New Roman"/>
                <w:color w:val="000000"/>
                <w:sz w:val="20"/>
                <w:szCs w:val="20"/>
              </w:rPr>
              <w:t>, керамики.</w:t>
            </w:r>
          </w:p>
        </w:tc>
        <w:tc>
          <w:tcPr>
            <w:tcW w:w="312" w:type="pct"/>
            <w:vAlign w:val="center"/>
          </w:tcPr>
          <w:p w14:paraId="23E4BC27" w14:textId="6FD0DF0C"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1912F17F" w14:textId="3B09CE4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20</w:t>
            </w:r>
          </w:p>
        </w:tc>
        <w:tc>
          <w:tcPr>
            <w:tcW w:w="356" w:type="pct"/>
            <w:vAlign w:val="center"/>
          </w:tcPr>
          <w:p w14:paraId="06C75A00" w14:textId="023BBB5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105,00</w:t>
            </w:r>
          </w:p>
        </w:tc>
        <w:tc>
          <w:tcPr>
            <w:tcW w:w="400" w:type="pct"/>
            <w:vAlign w:val="center"/>
          </w:tcPr>
          <w:p w14:paraId="28D462B5" w14:textId="488E8C8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2100,00</w:t>
            </w:r>
          </w:p>
        </w:tc>
        <w:tc>
          <w:tcPr>
            <w:tcW w:w="711" w:type="pct"/>
          </w:tcPr>
          <w:p w14:paraId="76DB6FC6" w14:textId="2069159D"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5B5BFDB5" w14:textId="7A6EEED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69B8BCDF" w14:textId="77777777" w:rsidTr="00BE7F32">
        <w:trPr>
          <w:jc w:val="center"/>
        </w:trPr>
        <w:tc>
          <w:tcPr>
            <w:tcW w:w="209" w:type="pct"/>
            <w:vAlign w:val="bottom"/>
          </w:tcPr>
          <w:p w14:paraId="52629A63" w14:textId="0C39719F"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47</w:t>
            </w:r>
          </w:p>
        </w:tc>
        <w:tc>
          <w:tcPr>
            <w:tcW w:w="804" w:type="pct"/>
            <w:vAlign w:val="center"/>
          </w:tcPr>
          <w:p w14:paraId="2BC9B6EF" w14:textId="15C41D6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Полоски шлифовальные №25  (1.051)</w:t>
            </w:r>
          </w:p>
        </w:tc>
        <w:tc>
          <w:tcPr>
            <w:tcW w:w="1331" w:type="pct"/>
            <w:vAlign w:val="center"/>
          </w:tcPr>
          <w:p w14:paraId="747BC909" w14:textId="1FA892F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Полоски № 1.051 для предварительного шлифования, шлифовальные на лавсановой основе предназначены для шлифования и полирования труднодоступных поверхностей зуба при обработке пломб из композитных материалов.</w:t>
            </w:r>
          </w:p>
        </w:tc>
        <w:tc>
          <w:tcPr>
            <w:tcW w:w="312" w:type="pct"/>
            <w:vAlign w:val="center"/>
          </w:tcPr>
          <w:p w14:paraId="4BDC52C8" w14:textId="211A0CEE"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5E60ADE1" w14:textId="7F6ED71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3DFB67CE" w14:textId="5A3E2B8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615,00</w:t>
            </w:r>
          </w:p>
        </w:tc>
        <w:tc>
          <w:tcPr>
            <w:tcW w:w="400" w:type="pct"/>
            <w:vAlign w:val="center"/>
          </w:tcPr>
          <w:p w14:paraId="70CA2638" w14:textId="1E19A1D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615,00</w:t>
            </w:r>
          </w:p>
        </w:tc>
        <w:tc>
          <w:tcPr>
            <w:tcW w:w="711" w:type="pct"/>
          </w:tcPr>
          <w:p w14:paraId="16293120" w14:textId="0CCDA0E6"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454E58FD" w14:textId="47A2558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2E70518A" w14:textId="77777777" w:rsidTr="00BE7F32">
        <w:trPr>
          <w:jc w:val="center"/>
        </w:trPr>
        <w:tc>
          <w:tcPr>
            <w:tcW w:w="209" w:type="pct"/>
            <w:vAlign w:val="bottom"/>
          </w:tcPr>
          <w:p w14:paraId="4C997992" w14:textId="12C8A15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48</w:t>
            </w:r>
          </w:p>
        </w:tc>
        <w:tc>
          <w:tcPr>
            <w:tcW w:w="804" w:type="pct"/>
            <w:vAlign w:val="center"/>
          </w:tcPr>
          <w:p w14:paraId="36D9B413" w14:textId="6D37581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Полоски шлифовальные №50  (1.054)</w:t>
            </w:r>
          </w:p>
        </w:tc>
        <w:tc>
          <w:tcPr>
            <w:tcW w:w="1331" w:type="pct"/>
            <w:vAlign w:val="center"/>
          </w:tcPr>
          <w:p w14:paraId="58DE152B" w14:textId="7F3A52F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Полоски № 1.054 для предварительного шлифования, шлифовальные на лавсановой основе предназначены для шлифования и полирования труднодоступных поверхностей зуба при обработке пломб из композитных материалов.</w:t>
            </w:r>
          </w:p>
        </w:tc>
        <w:tc>
          <w:tcPr>
            <w:tcW w:w="312" w:type="pct"/>
            <w:vAlign w:val="center"/>
          </w:tcPr>
          <w:p w14:paraId="5ADEEB69" w14:textId="7B8F0422"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34F9FE5A" w14:textId="389E842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759F890D" w14:textId="344103D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950,00</w:t>
            </w:r>
          </w:p>
        </w:tc>
        <w:tc>
          <w:tcPr>
            <w:tcW w:w="400" w:type="pct"/>
            <w:vAlign w:val="center"/>
          </w:tcPr>
          <w:p w14:paraId="0459A712" w14:textId="3D3C4A7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950,00</w:t>
            </w:r>
          </w:p>
        </w:tc>
        <w:tc>
          <w:tcPr>
            <w:tcW w:w="711" w:type="pct"/>
          </w:tcPr>
          <w:p w14:paraId="7E6B0E04" w14:textId="39B7B17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C059D4C" w14:textId="572046D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2432264D" w14:textId="77777777" w:rsidTr="00BE7F32">
        <w:trPr>
          <w:jc w:val="center"/>
        </w:trPr>
        <w:tc>
          <w:tcPr>
            <w:tcW w:w="209" w:type="pct"/>
            <w:vAlign w:val="bottom"/>
          </w:tcPr>
          <w:p w14:paraId="3AB7FF32" w14:textId="35E2C333"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49</w:t>
            </w:r>
          </w:p>
        </w:tc>
        <w:tc>
          <w:tcPr>
            <w:tcW w:w="804" w:type="pct"/>
            <w:vAlign w:val="center"/>
          </w:tcPr>
          <w:p w14:paraId="3FC5F5AF" w14:textId="6C35FB94"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Пульпоэкстракторы</w:t>
            </w:r>
            <w:proofErr w:type="spellEnd"/>
            <w:r w:rsidRPr="00BE7F32">
              <w:rPr>
                <w:rFonts w:ascii="Times New Roman" w:hAnsi="Times New Roman" w:cs="Times New Roman"/>
                <w:color w:val="000000"/>
                <w:sz w:val="20"/>
                <w:szCs w:val="20"/>
              </w:rPr>
              <w:t xml:space="preserve"> 30мм </w:t>
            </w:r>
            <w:r w:rsidRPr="00BE7F32">
              <w:rPr>
                <w:rFonts w:ascii="Times New Roman" w:hAnsi="Times New Roman" w:cs="Times New Roman"/>
                <w:color w:val="000000"/>
                <w:sz w:val="20"/>
                <w:szCs w:val="20"/>
              </w:rPr>
              <w:lastRenderedPageBreak/>
              <w:t>№100</w:t>
            </w:r>
          </w:p>
        </w:tc>
        <w:tc>
          <w:tcPr>
            <w:tcW w:w="1331" w:type="pct"/>
            <w:vAlign w:val="center"/>
          </w:tcPr>
          <w:p w14:paraId="286F1038" w14:textId="6E013FE5"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lastRenderedPageBreak/>
              <w:t>Пульпоэкстракторы</w:t>
            </w:r>
            <w:proofErr w:type="spellEnd"/>
            <w:r w:rsidRPr="00BE7F32">
              <w:rPr>
                <w:rFonts w:ascii="Times New Roman" w:hAnsi="Times New Roman" w:cs="Times New Roman"/>
                <w:color w:val="000000"/>
                <w:sz w:val="20"/>
                <w:szCs w:val="20"/>
              </w:rPr>
              <w:t xml:space="preserve"> длиной 30 мм, уп-100 </w:t>
            </w:r>
            <w:proofErr w:type="spellStart"/>
            <w:r w:rsidRPr="00BE7F32">
              <w:rPr>
                <w:rFonts w:ascii="Times New Roman" w:hAnsi="Times New Roman" w:cs="Times New Roman"/>
                <w:color w:val="000000"/>
                <w:sz w:val="20"/>
                <w:szCs w:val="20"/>
              </w:rPr>
              <w:t>шт</w:t>
            </w:r>
            <w:proofErr w:type="spellEnd"/>
          </w:p>
        </w:tc>
        <w:tc>
          <w:tcPr>
            <w:tcW w:w="312" w:type="pct"/>
            <w:vAlign w:val="center"/>
          </w:tcPr>
          <w:p w14:paraId="47CDFF6C" w14:textId="229A53B9"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44CCAC39" w14:textId="158A9FD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7AF7E650" w14:textId="02221D4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2500,00</w:t>
            </w:r>
          </w:p>
        </w:tc>
        <w:tc>
          <w:tcPr>
            <w:tcW w:w="400" w:type="pct"/>
            <w:vAlign w:val="center"/>
          </w:tcPr>
          <w:p w14:paraId="134B8294" w14:textId="71CAB69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5000,00</w:t>
            </w:r>
          </w:p>
        </w:tc>
        <w:tc>
          <w:tcPr>
            <w:tcW w:w="711" w:type="pct"/>
          </w:tcPr>
          <w:p w14:paraId="52DD1073" w14:textId="0C4ACF26"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 xml:space="preserve">В течение 15 </w:t>
            </w:r>
            <w:r w:rsidRPr="00BE7F32">
              <w:rPr>
                <w:rFonts w:ascii="Times New Roman" w:hAnsi="Times New Roman" w:cs="Times New Roman"/>
                <w:sz w:val="20"/>
                <w:szCs w:val="20"/>
              </w:rPr>
              <w:lastRenderedPageBreak/>
              <w:t>календарных дней с момента заключения договора, DDP*</w:t>
            </w:r>
          </w:p>
        </w:tc>
        <w:tc>
          <w:tcPr>
            <w:tcW w:w="655" w:type="pct"/>
            <w:vAlign w:val="center"/>
          </w:tcPr>
          <w:p w14:paraId="05CCFDD2" w14:textId="2CF98FE4"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lastRenderedPageBreak/>
              <w:t xml:space="preserve">СКО, Петропавловск, </w:t>
            </w:r>
            <w:r w:rsidRPr="00BE7F32">
              <w:rPr>
                <w:rFonts w:ascii="Times New Roman" w:hAnsi="Times New Roman" w:cs="Times New Roman"/>
                <w:sz w:val="20"/>
                <w:szCs w:val="20"/>
              </w:rPr>
              <w:lastRenderedPageBreak/>
              <w:t>ул. Алматинская,55 (Аптека)</w:t>
            </w:r>
          </w:p>
        </w:tc>
      </w:tr>
      <w:tr w:rsidR="006676C2" w:rsidRPr="00BE7F32" w14:paraId="4BF8C2C5" w14:textId="77777777" w:rsidTr="00BE7F32">
        <w:trPr>
          <w:jc w:val="center"/>
        </w:trPr>
        <w:tc>
          <w:tcPr>
            <w:tcW w:w="209" w:type="pct"/>
            <w:vAlign w:val="bottom"/>
          </w:tcPr>
          <w:p w14:paraId="63368913" w14:textId="57675CA2"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lastRenderedPageBreak/>
              <w:t>50</w:t>
            </w:r>
          </w:p>
        </w:tc>
        <w:tc>
          <w:tcPr>
            <w:tcW w:w="804" w:type="pct"/>
            <w:vAlign w:val="center"/>
          </w:tcPr>
          <w:p w14:paraId="3E359869" w14:textId="5F0AAA6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Салфетки нагрудные №500</w:t>
            </w:r>
          </w:p>
        </w:tc>
        <w:tc>
          <w:tcPr>
            <w:tcW w:w="1331" w:type="pct"/>
            <w:vAlign w:val="center"/>
          </w:tcPr>
          <w:p w14:paraId="2924CD50" w14:textId="3738E10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Салфетка для пациента 3-х </w:t>
            </w:r>
            <w:proofErr w:type="spellStart"/>
            <w:r w:rsidRPr="00BE7F32">
              <w:rPr>
                <w:rFonts w:ascii="Times New Roman" w:hAnsi="Times New Roman" w:cs="Times New Roman"/>
                <w:color w:val="000000"/>
                <w:sz w:val="20"/>
                <w:szCs w:val="20"/>
              </w:rPr>
              <w:t>слойная</w:t>
            </w:r>
            <w:proofErr w:type="spellEnd"/>
            <w:r w:rsidRPr="00BE7F32">
              <w:rPr>
                <w:rFonts w:ascii="Times New Roman" w:hAnsi="Times New Roman" w:cs="Times New Roman"/>
                <w:color w:val="000000"/>
                <w:sz w:val="20"/>
                <w:szCs w:val="20"/>
              </w:rPr>
              <w:t xml:space="preserve"> №500</w:t>
            </w:r>
          </w:p>
        </w:tc>
        <w:tc>
          <w:tcPr>
            <w:tcW w:w="312" w:type="pct"/>
            <w:vAlign w:val="center"/>
          </w:tcPr>
          <w:p w14:paraId="03E52F63" w14:textId="1C1DA3AF"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0A579AB9" w14:textId="381D37C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5DD74FB2" w14:textId="53F0D66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7500,00</w:t>
            </w:r>
          </w:p>
        </w:tc>
        <w:tc>
          <w:tcPr>
            <w:tcW w:w="400" w:type="pct"/>
            <w:vAlign w:val="center"/>
          </w:tcPr>
          <w:p w14:paraId="28194B1D" w14:textId="595D3D5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15000,00</w:t>
            </w:r>
          </w:p>
        </w:tc>
        <w:tc>
          <w:tcPr>
            <w:tcW w:w="711" w:type="pct"/>
          </w:tcPr>
          <w:p w14:paraId="6D635D24" w14:textId="7D11E24F"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7F92478" w14:textId="3223F1A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C2BFEE1" w14:textId="77777777" w:rsidTr="00BE7F32">
        <w:trPr>
          <w:jc w:val="center"/>
        </w:trPr>
        <w:tc>
          <w:tcPr>
            <w:tcW w:w="209" w:type="pct"/>
            <w:vAlign w:val="bottom"/>
          </w:tcPr>
          <w:p w14:paraId="74241BAD" w14:textId="33599C4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51</w:t>
            </w:r>
          </w:p>
        </w:tc>
        <w:tc>
          <w:tcPr>
            <w:tcW w:w="804" w:type="pct"/>
            <w:vAlign w:val="center"/>
          </w:tcPr>
          <w:p w14:paraId="2846AC18" w14:textId="0C7EE17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световой прокладочный материал </w:t>
            </w:r>
          </w:p>
        </w:tc>
        <w:tc>
          <w:tcPr>
            <w:tcW w:w="1331" w:type="pct"/>
            <w:vAlign w:val="center"/>
          </w:tcPr>
          <w:p w14:paraId="3A44CC17" w14:textId="7A9CCB73"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светоотверждаемый</w:t>
            </w:r>
            <w:proofErr w:type="spellEnd"/>
            <w:r w:rsidRPr="00BE7F32">
              <w:rPr>
                <w:rFonts w:ascii="Times New Roman" w:hAnsi="Times New Roman" w:cs="Times New Roman"/>
                <w:color w:val="000000"/>
                <w:sz w:val="20"/>
                <w:szCs w:val="20"/>
              </w:rPr>
              <w:t xml:space="preserve"> подкладочный и лечебный материал содержащий </w:t>
            </w:r>
            <w:proofErr w:type="spellStart"/>
            <w:r w:rsidRPr="00BE7F32">
              <w:rPr>
                <w:rFonts w:ascii="Times New Roman" w:hAnsi="Times New Roman" w:cs="Times New Roman"/>
                <w:color w:val="000000"/>
                <w:sz w:val="20"/>
                <w:szCs w:val="20"/>
              </w:rPr>
              <w:t>ионны</w:t>
            </w:r>
            <w:proofErr w:type="spellEnd"/>
            <w:r w:rsidRPr="00BE7F32">
              <w:rPr>
                <w:rFonts w:ascii="Times New Roman" w:hAnsi="Times New Roman" w:cs="Times New Roman"/>
                <w:color w:val="000000"/>
                <w:sz w:val="20"/>
                <w:szCs w:val="20"/>
              </w:rPr>
              <w:t xml:space="preserve"> кальция, гидроксида и фосфата. Используется как лечебная и изолирующая прокладка при глубоком кариесе, и как лайнерная прокладка при среднем кариесе.</w:t>
            </w:r>
          </w:p>
        </w:tc>
        <w:tc>
          <w:tcPr>
            <w:tcW w:w="312" w:type="pct"/>
            <w:vAlign w:val="center"/>
          </w:tcPr>
          <w:p w14:paraId="7C56711C" w14:textId="5D088623" w:rsidR="006676C2" w:rsidRPr="00BE7F32" w:rsidRDefault="006676C2" w:rsidP="006676C2">
            <w:pPr>
              <w:spacing w:after="0" w:line="240" w:lineRule="auto"/>
              <w:ind w:left="-108"/>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шприц</w:t>
            </w:r>
          </w:p>
        </w:tc>
        <w:tc>
          <w:tcPr>
            <w:tcW w:w="222" w:type="pct"/>
            <w:vAlign w:val="center"/>
          </w:tcPr>
          <w:p w14:paraId="1B3E2873" w14:textId="2B0ECC4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3AA27F32" w14:textId="71BE7D6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2800,00</w:t>
            </w:r>
          </w:p>
        </w:tc>
        <w:tc>
          <w:tcPr>
            <w:tcW w:w="400" w:type="pct"/>
            <w:vAlign w:val="center"/>
          </w:tcPr>
          <w:p w14:paraId="06F67C95" w14:textId="33DEB80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2800,00</w:t>
            </w:r>
          </w:p>
        </w:tc>
        <w:tc>
          <w:tcPr>
            <w:tcW w:w="711" w:type="pct"/>
          </w:tcPr>
          <w:p w14:paraId="39160452" w14:textId="27FA5E60"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CB08D5E" w14:textId="4B034006"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60F5F030" w14:textId="77777777" w:rsidTr="00BE7F32">
        <w:trPr>
          <w:jc w:val="center"/>
        </w:trPr>
        <w:tc>
          <w:tcPr>
            <w:tcW w:w="209" w:type="pct"/>
            <w:vAlign w:val="bottom"/>
          </w:tcPr>
          <w:p w14:paraId="7D169264" w14:textId="0FCD1913"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52</w:t>
            </w:r>
          </w:p>
        </w:tc>
        <w:tc>
          <w:tcPr>
            <w:tcW w:w="804" w:type="pct"/>
            <w:vAlign w:val="center"/>
          </w:tcPr>
          <w:p w14:paraId="65FB0554" w14:textId="3E71548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Световой жидкотекучий оттенок A1                            </w:t>
            </w:r>
          </w:p>
        </w:tc>
        <w:tc>
          <w:tcPr>
            <w:tcW w:w="1331" w:type="pct"/>
            <w:vAlign w:val="center"/>
          </w:tcPr>
          <w:p w14:paraId="6A086338" w14:textId="1CC48DB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Жидкотекучий </w:t>
            </w:r>
            <w:proofErr w:type="spellStart"/>
            <w:r w:rsidRPr="00BE7F32">
              <w:rPr>
                <w:rFonts w:ascii="Times New Roman" w:hAnsi="Times New Roman" w:cs="Times New Roman"/>
                <w:color w:val="000000"/>
                <w:sz w:val="20"/>
                <w:szCs w:val="20"/>
              </w:rPr>
              <w:t>светоотверждаемый</w:t>
            </w:r>
            <w:proofErr w:type="spellEnd"/>
            <w:r w:rsidRPr="00BE7F32">
              <w:rPr>
                <w:rFonts w:ascii="Times New Roman" w:hAnsi="Times New Roman" w:cs="Times New Roman"/>
                <w:color w:val="000000"/>
                <w:sz w:val="20"/>
                <w:szCs w:val="20"/>
              </w:rPr>
              <w:t xml:space="preserve"> пломбировочный материал </w:t>
            </w:r>
          </w:p>
        </w:tc>
        <w:tc>
          <w:tcPr>
            <w:tcW w:w="312" w:type="pct"/>
            <w:vAlign w:val="center"/>
          </w:tcPr>
          <w:p w14:paraId="5ED35746" w14:textId="3ED33F0F" w:rsidR="006676C2" w:rsidRPr="00BE7F32" w:rsidRDefault="006676C2" w:rsidP="006676C2">
            <w:pPr>
              <w:spacing w:after="0" w:line="240" w:lineRule="auto"/>
              <w:ind w:left="-108"/>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шприц</w:t>
            </w:r>
          </w:p>
        </w:tc>
        <w:tc>
          <w:tcPr>
            <w:tcW w:w="222" w:type="pct"/>
            <w:vAlign w:val="center"/>
          </w:tcPr>
          <w:p w14:paraId="6CC802E6" w14:textId="4926EEE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50243607" w14:textId="75A702B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6255,00</w:t>
            </w:r>
          </w:p>
        </w:tc>
        <w:tc>
          <w:tcPr>
            <w:tcW w:w="400" w:type="pct"/>
            <w:vAlign w:val="center"/>
          </w:tcPr>
          <w:p w14:paraId="183989C8" w14:textId="231FB2D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6255,00</w:t>
            </w:r>
          </w:p>
        </w:tc>
        <w:tc>
          <w:tcPr>
            <w:tcW w:w="711" w:type="pct"/>
          </w:tcPr>
          <w:p w14:paraId="72676BF6" w14:textId="56BBF40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04A59FF3" w14:textId="038DA62F"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7ABD4C42" w14:textId="77777777" w:rsidTr="00BE7F32">
        <w:trPr>
          <w:jc w:val="center"/>
        </w:trPr>
        <w:tc>
          <w:tcPr>
            <w:tcW w:w="209" w:type="pct"/>
            <w:vAlign w:val="bottom"/>
          </w:tcPr>
          <w:p w14:paraId="560C4325" w14:textId="4A47BA1B"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53</w:t>
            </w:r>
          </w:p>
        </w:tc>
        <w:tc>
          <w:tcPr>
            <w:tcW w:w="804" w:type="pct"/>
            <w:vAlign w:val="center"/>
          </w:tcPr>
          <w:p w14:paraId="2F78B6E3" w14:textId="2473A2B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Световой жидкотекучий оттенок A2</w:t>
            </w:r>
          </w:p>
        </w:tc>
        <w:tc>
          <w:tcPr>
            <w:tcW w:w="1331" w:type="pct"/>
            <w:vAlign w:val="center"/>
          </w:tcPr>
          <w:p w14:paraId="450CF124" w14:textId="6AC1163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Жидкотекучий </w:t>
            </w:r>
            <w:proofErr w:type="spellStart"/>
            <w:r w:rsidRPr="00BE7F32">
              <w:rPr>
                <w:rFonts w:ascii="Times New Roman" w:hAnsi="Times New Roman" w:cs="Times New Roman"/>
                <w:color w:val="000000"/>
                <w:sz w:val="20"/>
                <w:szCs w:val="20"/>
              </w:rPr>
              <w:t>светоотвер</w:t>
            </w:r>
            <w:r>
              <w:rPr>
                <w:rFonts w:ascii="Times New Roman" w:hAnsi="Times New Roman" w:cs="Times New Roman"/>
                <w:color w:val="000000"/>
                <w:sz w:val="20"/>
                <w:szCs w:val="20"/>
              </w:rPr>
              <w:t>ждаемый</w:t>
            </w:r>
            <w:proofErr w:type="spellEnd"/>
            <w:r>
              <w:rPr>
                <w:rFonts w:ascii="Times New Roman" w:hAnsi="Times New Roman" w:cs="Times New Roman"/>
                <w:color w:val="000000"/>
                <w:sz w:val="20"/>
                <w:szCs w:val="20"/>
              </w:rPr>
              <w:t xml:space="preserve"> пломбировочный материал</w:t>
            </w:r>
          </w:p>
        </w:tc>
        <w:tc>
          <w:tcPr>
            <w:tcW w:w="312" w:type="pct"/>
            <w:vAlign w:val="center"/>
          </w:tcPr>
          <w:p w14:paraId="1C8BC148" w14:textId="4E7BFC61" w:rsidR="006676C2" w:rsidRPr="00BE7F32" w:rsidRDefault="006676C2" w:rsidP="006676C2">
            <w:pPr>
              <w:spacing w:after="0" w:line="240" w:lineRule="auto"/>
              <w:ind w:left="-108"/>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шприц</w:t>
            </w:r>
          </w:p>
        </w:tc>
        <w:tc>
          <w:tcPr>
            <w:tcW w:w="222" w:type="pct"/>
            <w:vAlign w:val="center"/>
          </w:tcPr>
          <w:p w14:paraId="38829A68" w14:textId="058DF2E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056A6AEA" w14:textId="31AC3D5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6255,00</w:t>
            </w:r>
          </w:p>
        </w:tc>
        <w:tc>
          <w:tcPr>
            <w:tcW w:w="400" w:type="pct"/>
            <w:vAlign w:val="center"/>
          </w:tcPr>
          <w:p w14:paraId="5E945265" w14:textId="37BA200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6255,00</w:t>
            </w:r>
          </w:p>
        </w:tc>
        <w:tc>
          <w:tcPr>
            <w:tcW w:w="711" w:type="pct"/>
          </w:tcPr>
          <w:p w14:paraId="7B29E027" w14:textId="6C2D134B"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08934DA" w14:textId="184A0342"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2F1333C4" w14:textId="77777777" w:rsidTr="00BE7F32">
        <w:trPr>
          <w:jc w:val="center"/>
        </w:trPr>
        <w:tc>
          <w:tcPr>
            <w:tcW w:w="209" w:type="pct"/>
            <w:vAlign w:val="bottom"/>
          </w:tcPr>
          <w:p w14:paraId="4B23819A" w14:textId="3CBB6D3C"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54</w:t>
            </w:r>
          </w:p>
        </w:tc>
        <w:tc>
          <w:tcPr>
            <w:tcW w:w="804" w:type="pct"/>
            <w:vAlign w:val="center"/>
          </w:tcPr>
          <w:p w14:paraId="2C2FD414" w14:textId="3C761AF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Световой пломбировочный материал №8</w:t>
            </w:r>
          </w:p>
        </w:tc>
        <w:tc>
          <w:tcPr>
            <w:tcW w:w="1331" w:type="pct"/>
            <w:vAlign w:val="center"/>
          </w:tcPr>
          <w:p w14:paraId="41E7C2A8" w14:textId="19F46D4A"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Наногибридный</w:t>
            </w:r>
            <w:proofErr w:type="spellEnd"/>
            <w:r w:rsidRPr="00BE7F32">
              <w:rPr>
                <w:rFonts w:ascii="Times New Roman" w:hAnsi="Times New Roman" w:cs="Times New Roman"/>
                <w:color w:val="000000"/>
                <w:sz w:val="20"/>
                <w:szCs w:val="20"/>
              </w:rPr>
              <w:t xml:space="preserve"> композит с диоксидом циркония Малый набор (5 </w:t>
            </w:r>
            <w:proofErr w:type="spellStart"/>
            <w:r w:rsidRPr="00BE7F32">
              <w:rPr>
                <w:rFonts w:ascii="Times New Roman" w:hAnsi="Times New Roman" w:cs="Times New Roman"/>
                <w:color w:val="000000"/>
                <w:sz w:val="20"/>
                <w:szCs w:val="20"/>
              </w:rPr>
              <w:t>шприцев+бонд+протравка</w:t>
            </w:r>
            <w:proofErr w:type="spellEnd"/>
            <w:r w:rsidRPr="00BE7F32">
              <w:rPr>
                <w:rFonts w:ascii="Times New Roman" w:hAnsi="Times New Roman" w:cs="Times New Roman"/>
                <w:color w:val="000000"/>
                <w:sz w:val="20"/>
                <w:szCs w:val="20"/>
              </w:rPr>
              <w:t xml:space="preserve">), </w:t>
            </w:r>
            <w:proofErr w:type="spellStart"/>
            <w:r w:rsidRPr="00BE7F32">
              <w:rPr>
                <w:rFonts w:ascii="Times New Roman" w:hAnsi="Times New Roman" w:cs="Times New Roman"/>
                <w:color w:val="000000"/>
                <w:sz w:val="20"/>
                <w:szCs w:val="20"/>
              </w:rPr>
              <w:t>Spident</w:t>
            </w:r>
            <w:proofErr w:type="spellEnd"/>
            <w:r w:rsidRPr="00BE7F32">
              <w:rPr>
                <w:rFonts w:ascii="Times New Roman" w:hAnsi="Times New Roman" w:cs="Times New Roman"/>
                <w:color w:val="000000"/>
                <w:sz w:val="20"/>
                <w:szCs w:val="20"/>
              </w:rPr>
              <w:t>.</w:t>
            </w:r>
          </w:p>
        </w:tc>
        <w:tc>
          <w:tcPr>
            <w:tcW w:w="312" w:type="pct"/>
            <w:vAlign w:val="center"/>
          </w:tcPr>
          <w:p w14:paraId="73237421" w14:textId="337BA8D2"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322B12AC" w14:textId="2A083CE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39780D8D" w14:textId="1915681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40000,00</w:t>
            </w:r>
          </w:p>
        </w:tc>
        <w:tc>
          <w:tcPr>
            <w:tcW w:w="400" w:type="pct"/>
            <w:vAlign w:val="center"/>
          </w:tcPr>
          <w:p w14:paraId="4DACB57C" w14:textId="65475C6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40000,00</w:t>
            </w:r>
          </w:p>
        </w:tc>
        <w:tc>
          <w:tcPr>
            <w:tcW w:w="711" w:type="pct"/>
          </w:tcPr>
          <w:p w14:paraId="75BB3906" w14:textId="6A6BBABD"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A87995C" w14:textId="41E7D49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7994210B" w14:textId="77777777" w:rsidTr="00BE7F32">
        <w:trPr>
          <w:jc w:val="center"/>
        </w:trPr>
        <w:tc>
          <w:tcPr>
            <w:tcW w:w="209" w:type="pct"/>
            <w:vAlign w:val="bottom"/>
          </w:tcPr>
          <w:p w14:paraId="0EB5BBC6" w14:textId="7D5A5EF3"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55</w:t>
            </w:r>
          </w:p>
        </w:tc>
        <w:tc>
          <w:tcPr>
            <w:tcW w:w="804" w:type="pct"/>
            <w:vAlign w:val="center"/>
          </w:tcPr>
          <w:p w14:paraId="6CF15F09" w14:textId="3BAF48E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Световой пломбировочный материал №8</w:t>
            </w:r>
          </w:p>
        </w:tc>
        <w:tc>
          <w:tcPr>
            <w:tcW w:w="1331" w:type="pct"/>
            <w:vAlign w:val="center"/>
          </w:tcPr>
          <w:p w14:paraId="02D7E0BF" w14:textId="4E8D34A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является </w:t>
            </w:r>
            <w:proofErr w:type="spellStart"/>
            <w:r w:rsidRPr="00BE7F32">
              <w:rPr>
                <w:rFonts w:ascii="Times New Roman" w:hAnsi="Times New Roman" w:cs="Times New Roman"/>
                <w:color w:val="000000"/>
                <w:sz w:val="20"/>
                <w:szCs w:val="20"/>
              </w:rPr>
              <w:t>светоотвердевающим</w:t>
            </w:r>
            <w:proofErr w:type="spellEnd"/>
            <w:r w:rsidRPr="00BE7F32">
              <w:rPr>
                <w:rFonts w:ascii="Times New Roman" w:hAnsi="Times New Roman" w:cs="Times New Roman"/>
                <w:color w:val="000000"/>
                <w:sz w:val="20"/>
                <w:szCs w:val="20"/>
              </w:rPr>
              <w:t xml:space="preserve">, </w:t>
            </w:r>
            <w:proofErr w:type="spellStart"/>
            <w:r w:rsidRPr="00BE7F32">
              <w:rPr>
                <w:rFonts w:ascii="Times New Roman" w:hAnsi="Times New Roman" w:cs="Times New Roman"/>
                <w:color w:val="000000"/>
                <w:sz w:val="20"/>
                <w:szCs w:val="20"/>
              </w:rPr>
              <w:t>рентгеноконтрастным</w:t>
            </w:r>
            <w:proofErr w:type="spellEnd"/>
            <w:r w:rsidRPr="00BE7F32">
              <w:rPr>
                <w:rFonts w:ascii="Times New Roman" w:hAnsi="Times New Roman" w:cs="Times New Roman"/>
                <w:color w:val="000000"/>
                <w:sz w:val="20"/>
                <w:szCs w:val="20"/>
              </w:rPr>
              <w:t xml:space="preserve"> мелкозернистым гибридным композитом (</w:t>
            </w:r>
            <w:proofErr w:type="spellStart"/>
            <w:r w:rsidRPr="00BE7F32">
              <w:rPr>
                <w:rFonts w:ascii="Times New Roman" w:hAnsi="Times New Roman" w:cs="Times New Roman"/>
                <w:color w:val="000000"/>
                <w:sz w:val="20"/>
                <w:szCs w:val="20"/>
              </w:rPr>
              <w:t>тетрамикрогибрид</w:t>
            </w:r>
            <w:proofErr w:type="spellEnd"/>
            <w:r w:rsidRPr="00BE7F32">
              <w:rPr>
                <w:rFonts w:ascii="Times New Roman" w:hAnsi="Times New Roman" w:cs="Times New Roman"/>
                <w:color w:val="000000"/>
                <w:sz w:val="20"/>
                <w:szCs w:val="20"/>
              </w:rPr>
              <w:t>). </w:t>
            </w:r>
          </w:p>
        </w:tc>
        <w:tc>
          <w:tcPr>
            <w:tcW w:w="312" w:type="pct"/>
            <w:vAlign w:val="center"/>
          </w:tcPr>
          <w:p w14:paraId="2ED5B842" w14:textId="2D69C91A"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580A90A6" w14:textId="4E54BAF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285C0487" w14:textId="2396863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56700,00</w:t>
            </w:r>
          </w:p>
        </w:tc>
        <w:tc>
          <w:tcPr>
            <w:tcW w:w="400" w:type="pct"/>
            <w:vAlign w:val="center"/>
          </w:tcPr>
          <w:p w14:paraId="6D2668CF" w14:textId="60A844B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56700,00</w:t>
            </w:r>
          </w:p>
        </w:tc>
        <w:tc>
          <w:tcPr>
            <w:tcW w:w="711" w:type="pct"/>
          </w:tcPr>
          <w:p w14:paraId="758FCF1F" w14:textId="75D4000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909D744" w14:textId="6111A51E"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02429114" w14:textId="77777777" w:rsidTr="00BE7F32">
        <w:trPr>
          <w:jc w:val="center"/>
        </w:trPr>
        <w:tc>
          <w:tcPr>
            <w:tcW w:w="209" w:type="pct"/>
            <w:vAlign w:val="bottom"/>
          </w:tcPr>
          <w:p w14:paraId="42C49EED" w14:textId="0EF98D6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56</w:t>
            </w:r>
          </w:p>
        </w:tc>
        <w:tc>
          <w:tcPr>
            <w:tcW w:w="804" w:type="pct"/>
            <w:vAlign w:val="center"/>
          </w:tcPr>
          <w:p w14:paraId="0C11D4B9" w14:textId="7E399B8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Скальпель одноразовый стерильный №18</w:t>
            </w:r>
          </w:p>
        </w:tc>
        <w:tc>
          <w:tcPr>
            <w:tcW w:w="1331" w:type="pct"/>
            <w:vAlign w:val="center"/>
          </w:tcPr>
          <w:p w14:paraId="231A82E4" w14:textId="0310E03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Стерильный, однократного применения, с защитным колпачком, со съемными лезвиями №18 из углеродистой стали, в коробке №10</w:t>
            </w:r>
          </w:p>
        </w:tc>
        <w:tc>
          <w:tcPr>
            <w:tcW w:w="312" w:type="pct"/>
            <w:vAlign w:val="center"/>
          </w:tcPr>
          <w:p w14:paraId="4B1C3BD2" w14:textId="3975705F"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152FBCB6" w14:textId="6964CBA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150</w:t>
            </w:r>
          </w:p>
        </w:tc>
        <w:tc>
          <w:tcPr>
            <w:tcW w:w="356" w:type="pct"/>
            <w:vAlign w:val="center"/>
          </w:tcPr>
          <w:p w14:paraId="6367484A" w14:textId="5AE66A3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192,76</w:t>
            </w:r>
          </w:p>
        </w:tc>
        <w:tc>
          <w:tcPr>
            <w:tcW w:w="400" w:type="pct"/>
            <w:vAlign w:val="center"/>
          </w:tcPr>
          <w:p w14:paraId="0C4D253D" w14:textId="5484921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28914,00</w:t>
            </w:r>
          </w:p>
        </w:tc>
        <w:tc>
          <w:tcPr>
            <w:tcW w:w="711" w:type="pct"/>
          </w:tcPr>
          <w:p w14:paraId="069A4D49" w14:textId="7CF85FE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8939EDE" w14:textId="5F84830D"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065119B" w14:textId="77777777" w:rsidTr="00BE7F32">
        <w:trPr>
          <w:jc w:val="center"/>
        </w:trPr>
        <w:tc>
          <w:tcPr>
            <w:tcW w:w="209" w:type="pct"/>
            <w:vAlign w:val="bottom"/>
          </w:tcPr>
          <w:p w14:paraId="4EC46B5B" w14:textId="16B2B5CF"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57</w:t>
            </w:r>
          </w:p>
        </w:tc>
        <w:tc>
          <w:tcPr>
            <w:tcW w:w="804" w:type="pct"/>
            <w:vAlign w:val="center"/>
          </w:tcPr>
          <w:p w14:paraId="605759A7" w14:textId="6AC85D9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Скальпель одноразовый стерильный №13</w:t>
            </w:r>
          </w:p>
        </w:tc>
        <w:tc>
          <w:tcPr>
            <w:tcW w:w="1331" w:type="pct"/>
            <w:vAlign w:val="center"/>
          </w:tcPr>
          <w:p w14:paraId="1217331D" w14:textId="23BC830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Стерильный, однократного применения, с защитным колпачком, со съемными лезвиями №13 из углеродистой стали, в коробке №10</w:t>
            </w:r>
          </w:p>
        </w:tc>
        <w:tc>
          <w:tcPr>
            <w:tcW w:w="312" w:type="pct"/>
            <w:vAlign w:val="center"/>
          </w:tcPr>
          <w:p w14:paraId="1F10920A" w14:textId="11FBEE3A"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59BF4D71" w14:textId="08EEE78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150</w:t>
            </w:r>
          </w:p>
        </w:tc>
        <w:tc>
          <w:tcPr>
            <w:tcW w:w="356" w:type="pct"/>
            <w:vAlign w:val="center"/>
          </w:tcPr>
          <w:p w14:paraId="1B0AD0A7" w14:textId="5034482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192,76</w:t>
            </w:r>
          </w:p>
        </w:tc>
        <w:tc>
          <w:tcPr>
            <w:tcW w:w="400" w:type="pct"/>
            <w:vAlign w:val="center"/>
          </w:tcPr>
          <w:p w14:paraId="08F36007" w14:textId="00C10FE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28914,00</w:t>
            </w:r>
          </w:p>
        </w:tc>
        <w:tc>
          <w:tcPr>
            <w:tcW w:w="711" w:type="pct"/>
          </w:tcPr>
          <w:p w14:paraId="7BB79959" w14:textId="79A46B0D"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4D82DCFF" w14:textId="33ABD00E"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B466656" w14:textId="77777777" w:rsidTr="00BE7F32">
        <w:trPr>
          <w:jc w:val="center"/>
        </w:trPr>
        <w:tc>
          <w:tcPr>
            <w:tcW w:w="209" w:type="pct"/>
            <w:vAlign w:val="bottom"/>
          </w:tcPr>
          <w:p w14:paraId="30614186" w14:textId="60F596AC"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58</w:t>
            </w:r>
          </w:p>
        </w:tc>
        <w:tc>
          <w:tcPr>
            <w:tcW w:w="804" w:type="pct"/>
            <w:vAlign w:val="center"/>
          </w:tcPr>
          <w:p w14:paraId="1E1B7FD5" w14:textId="377499D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Скальпель одноразовый стерильный №23</w:t>
            </w:r>
          </w:p>
        </w:tc>
        <w:tc>
          <w:tcPr>
            <w:tcW w:w="1331" w:type="pct"/>
            <w:vAlign w:val="center"/>
          </w:tcPr>
          <w:p w14:paraId="2003D32A" w14:textId="0F3E5AE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Стерильный, однократного применения, с защитным колпачком, со съемными лезвиями №23 из углеродистой стали, в коробке №10</w:t>
            </w:r>
          </w:p>
        </w:tc>
        <w:tc>
          <w:tcPr>
            <w:tcW w:w="312" w:type="pct"/>
            <w:vAlign w:val="center"/>
          </w:tcPr>
          <w:p w14:paraId="4DC8C25B" w14:textId="663336D3"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29D4FD91" w14:textId="55CB18B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50</w:t>
            </w:r>
          </w:p>
        </w:tc>
        <w:tc>
          <w:tcPr>
            <w:tcW w:w="356" w:type="pct"/>
            <w:vAlign w:val="center"/>
          </w:tcPr>
          <w:p w14:paraId="6B107BB7" w14:textId="6B80ED9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192,76</w:t>
            </w:r>
          </w:p>
        </w:tc>
        <w:tc>
          <w:tcPr>
            <w:tcW w:w="400" w:type="pct"/>
            <w:vAlign w:val="center"/>
          </w:tcPr>
          <w:p w14:paraId="726705BA" w14:textId="4C26A48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9638,00</w:t>
            </w:r>
          </w:p>
        </w:tc>
        <w:tc>
          <w:tcPr>
            <w:tcW w:w="711" w:type="pct"/>
          </w:tcPr>
          <w:p w14:paraId="7553A049" w14:textId="6159662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4390A21" w14:textId="3DB0C16E"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789AAE1E" w14:textId="77777777" w:rsidTr="00BE7F32">
        <w:trPr>
          <w:jc w:val="center"/>
        </w:trPr>
        <w:tc>
          <w:tcPr>
            <w:tcW w:w="209" w:type="pct"/>
            <w:vAlign w:val="bottom"/>
          </w:tcPr>
          <w:p w14:paraId="16D0BC9F" w14:textId="48A22178"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59</w:t>
            </w:r>
          </w:p>
        </w:tc>
        <w:tc>
          <w:tcPr>
            <w:tcW w:w="804" w:type="pct"/>
            <w:vAlign w:val="center"/>
          </w:tcPr>
          <w:p w14:paraId="60E0EF42" w14:textId="29C9BEF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Наконечники для </w:t>
            </w:r>
            <w:proofErr w:type="spellStart"/>
            <w:r w:rsidRPr="00BE7F32">
              <w:rPr>
                <w:rFonts w:ascii="Times New Roman" w:hAnsi="Times New Roman" w:cs="Times New Roman"/>
                <w:color w:val="000000"/>
                <w:sz w:val="20"/>
                <w:szCs w:val="20"/>
              </w:rPr>
              <w:t>слюноотсосов</w:t>
            </w:r>
            <w:proofErr w:type="spellEnd"/>
            <w:r w:rsidRPr="00BE7F32">
              <w:rPr>
                <w:rFonts w:ascii="Times New Roman" w:hAnsi="Times New Roman" w:cs="Times New Roman"/>
                <w:color w:val="000000"/>
                <w:sz w:val="20"/>
                <w:szCs w:val="20"/>
              </w:rPr>
              <w:t xml:space="preserve"> стоматологические </w:t>
            </w:r>
            <w:r w:rsidRPr="00BE7F32">
              <w:rPr>
                <w:rFonts w:ascii="Times New Roman" w:hAnsi="Times New Roman" w:cs="Times New Roman"/>
                <w:color w:val="000000"/>
                <w:sz w:val="20"/>
                <w:szCs w:val="20"/>
              </w:rPr>
              <w:lastRenderedPageBreak/>
              <w:t>одноразовые №100</w:t>
            </w:r>
          </w:p>
        </w:tc>
        <w:tc>
          <w:tcPr>
            <w:tcW w:w="1331" w:type="pct"/>
            <w:vAlign w:val="center"/>
          </w:tcPr>
          <w:p w14:paraId="3047AC77" w14:textId="20CA90B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lastRenderedPageBreak/>
              <w:t xml:space="preserve">Наконечники для </w:t>
            </w:r>
            <w:proofErr w:type="spellStart"/>
            <w:r w:rsidRPr="00BE7F32">
              <w:rPr>
                <w:rFonts w:ascii="Times New Roman" w:hAnsi="Times New Roman" w:cs="Times New Roman"/>
                <w:color w:val="000000"/>
                <w:sz w:val="20"/>
                <w:szCs w:val="20"/>
              </w:rPr>
              <w:t>слюноотсосов</w:t>
            </w:r>
            <w:proofErr w:type="spellEnd"/>
            <w:r w:rsidRPr="00BE7F32">
              <w:rPr>
                <w:rFonts w:ascii="Times New Roman" w:hAnsi="Times New Roman" w:cs="Times New Roman"/>
                <w:color w:val="000000"/>
                <w:sz w:val="20"/>
                <w:szCs w:val="20"/>
              </w:rPr>
              <w:t xml:space="preserve"> стоматологические одноразовые, уп-100 </w:t>
            </w:r>
            <w:proofErr w:type="spellStart"/>
            <w:r w:rsidRPr="00BE7F32">
              <w:rPr>
                <w:rFonts w:ascii="Times New Roman" w:hAnsi="Times New Roman" w:cs="Times New Roman"/>
                <w:color w:val="000000"/>
                <w:sz w:val="20"/>
                <w:szCs w:val="20"/>
              </w:rPr>
              <w:t>шт</w:t>
            </w:r>
            <w:proofErr w:type="spellEnd"/>
          </w:p>
        </w:tc>
        <w:tc>
          <w:tcPr>
            <w:tcW w:w="312" w:type="pct"/>
            <w:vAlign w:val="center"/>
          </w:tcPr>
          <w:p w14:paraId="48B023E0" w14:textId="161F7AE4"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285D2FA1" w14:textId="50BA3EF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19F8F281" w14:textId="140DE8B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1100,00</w:t>
            </w:r>
          </w:p>
        </w:tc>
        <w:tc>
          <w:tcPr>
            <w:tcW w:w="400" w:type="pct"/>
            <w:vAlign w:val="center"/>
          </w:tcPr>
          <w:p w14:paraId="7E7C0F7C" w14:textId="74A5EDB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2200,00</w:t>
            </w:r>
          </w:p>
        </w:tc>
        <w:tc>
          <w:tcPr>
            <w:tcW w:w="711" w:type="pct"/>
          </w:tcPr>
          <w:p w14:paraId="786AF2F7" w14:textId="40F97BF1"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 xml:space="preserve">В течение 15 календарных дней с момента заключения </w:t>
            </w:r>
            <w:r w:rsidRPr="00BE7F32">
              <w:rPr>
                <w:rFonts w:ascii="Times New Roman" w:hAnsi="Times New Roman" w:cs="Times New Roman"/>
                <w:sz w:val="20"/>
                <w:szCs w:val="20"/>
              </w:rPr>
              <w:lastRenderedPageBreak/>
              <w:t>договора, DDP*</w:t>
            </w:r>
          </w:p>
        </w:tc>
        <w:tc>
          <w:tcPr>
            <w:tcW w:w="655" w:type="pct"/>
            <w:vAlign w:val="center"/>
          </w:tcPr>
          <w:p w14:paraId="39F7F5BA" w14:textId="3E14A45E"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lastRenderedPageBreak/>
              <w:t>СКО, Петропавловск, ул. Алматинская,55 (Аптека)</w:t>
            </w:r>
          </w:p>
        </w:tc>
      </w:tr>
      <w:tr w:rsidR="006676C2" w:rsidRPr="00BE7F32" w14:paraId="043B115E" w14:textId="77777777" w:rsidTr="00BE7F32">
        <w:trPr>
          <w:jc w:val="center"/>
        </w:trPr>
        <w:tc>
          <w:tcPr>
            <w:tcW w:w="209" w:type="pct"/>
            <w:vAlign w:val="bottom"/>
          </w:tcPr>
          <w:p w14:paraId="6116B506" w14:textId="0EEAE26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60</w:t>
            </w:r>
          </w:p>
        </w:tc>
        <w:tc>
          <w:tcPr>
            <w:tcW w:w="804" w:type="pct"/>
            <w:vAlign w:val="center"/>
          </w:tcPr>
          <w:p w14:paraId="3F2B9866" w14:textId="4831624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Местный анестетик для терапевтической и хирургической стоматологии, а также для челюстно-лицевой хирургии №50</w:t>
            </w:r>
          </w:p>
        </w:tc>
        <w:tc>
          <w:tcPr>
            <w:tcW w:w="1331" w:type="pct"/>
            <w:vAlign w:val="center"/>
          </w:tcPr>
          <w:p w14:paraId="06824624" w14:textId="00ACC53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Местный анестетик для терапевтической и хирургической стоматологии, а также для челюстно-лицевой хирургии.</w:t>
            </w:r>
          </w:p>
        </w:tc>
        <w:tc>
          <w:tcPr>
            <w:tcW w:w="312" w:type="pct"/>
            <w:vAlign w:val="center"/>
          </w:tcPr>
          <w:p w14:paraId="4EC998B0" w14:textId="7F15DC43"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26F367F6" w14:textId="04AFF30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w:t>
            </w:r>
          </w:p>
        </w:tc>
        <w:tc>
          <w:tcPr>
            <w:tcW w:w="356" w:type="pct"/>
            <w:vAlign w:val="center"/>
          </w:tcPr>
          <w:p w14:paraId="62E821E8" w14:textId="6D0AF5C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22000,00</w:t>
            </w:r>
          </w:p>
        </w:tc>
        <w:tc>
          <w:tcPr>
            <w:tcW w:w="400" w:type="pct"/>
            <w:vAlign w:val="center"/>
          </w:tcPr>
          <w:p w14:paraId="7E699D71" w14:textId="5883FA3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88000,00</w:t>
            </w:r>
          </w:p>
        </w:tc>
        <w:tc>
          <w:tcPr>
            <w:tcW w:w="711" w:type="pct"/>
          </w:tcPr>
          <w:p w14:paraId="34C9E1ED" w14:textId="38F27F7E"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3FED0DE6" w14:textId="4A11DA5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4057C2D5" w14:textId="77777777" w:rsidTr="00BE7F32">
        <w:trPr>
          <w:jc w:val="center"/>
        </w:trPr>
        <w:tc>
          <w:tcPr>
            <w:tcW w:w="209" w:type="pct"/>
            <w:vAlign w:val="bottom"/>
          </w:tcPr>
          <w:p w14:paraId="6915EA55" w14:textId="63FC0273"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61</w:t>
            </w:r>
          </w:p>
        </w:tc>
        <w:tc>
          <w:tcPr>
            <w:tcW w:w="804" w:type="pct"/>
            <w:vAlign w:val="center"/>
          </w:tcPr>
          <w:p w14:paraId="08CBBF03" w14:textId="236F381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Шприц </w:t>
            </w:r>
            <w:proofErr w:type="spellStart"/>
            <w:r w:rsidRPr="00BE7F32">
              <w:rPr>
                <w:rFonts w:ascii="Times New Roman" w:hAnsi="Times New Roman" w:cs="Times New Roman"/>
                <w:color w:val="000000"/>
                <w:sz w:val="20"/>
                <w:szCs w:val="20"/>
              </w:rPr>
              <w:t>карпульный</w:t>
            </w:r>
            <w:proofErr w:type="spellEnd"/>
          </w:p>
        </w:tc>
        <w:tc>
          <w:tcPr>
            <w:tcW w:w="1331" w:type="pct"/>
            <w:vAlign w:val="center"/>
          </w:tcPr>
          <w:p w14:paraId="0B6B7A6F" w14:textId="7CC68DE8"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Карпульный</w:t>
            </w:r>
            <w:proofErr w:type="spellEnd"/>
            <w:r w:rsidRPr="00BE7F32">
              <w:rPr>
                <w:rFonts w:ascii="Times New Roman" w:hAnsi="Times New Roman" w:cs="Times New Roman"/>
                <w:color w:val="000000"/>
                <w:sz w:val="20"/>
                <w:szCs w:val="20"/>
              </w:rPr>
              <w:t xml:space="preserve"> шприц – это медицинский инструмент, который используют в стоматологии для анестезии.</w:t>
            </w:r>
          </w:p>
        </w:tc>
        <w:tc>
          <w:tcPr>
            <w:tcW w:w="312" w:type="pct"/>
            <w:vAlign w:val="center"/>
          </w:tcPr>
          <w:p w14:paraId="3544AB79" w14:textId="683F0426"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26730ECF" w14:textId="548F243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270BEA7A" w14:textId="126CEF8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5800,00</w:t>
            </w:r>
          </w:p>
        </w:tc>
        <w:tc>
          <w:tcPr>
            <w:tcW w:w="400" w:type="pct"/>
            <w:vAlign w:val="center"/>
          </w:tcPr>
          <w:p w14:paraId="0F2F048B" w14:textId="782CF11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11600,00</w:t>
            </w:r>
          </w:p>
        </w:tc>
        <w:tc>
          <w:tcPr>
            <w:tcW w:w="711" w:type="pct"/>
          </w:tcPr>
          <w:p w14:paraId="19CE0125" w14:textId="29F2261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0F0EA835" w14:textId="49ABAB60"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7BA784A2" w14:textId="77777777" w:rsidTr="00BE7F32">
        <w:trPr>
          <w:jc w:val="center"/>
        </w:trPr>
        <w:tc>
          <w:tcPr>
            <w:tcW w:w="209" w:type="pct"/>
            <w:vAlign w:val="bottom"/>
          </w:tcPr>
          <w:p w14:paraId="01DA4D75" w14:textId="55F6D3BD"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62</w:t>
            </w:r>
          </w:p>
        </w:tc>
        <w:tc>
          <w:tcPr>
            <w:tcW w:w="804" w:type="pct"/>
            <w:vAlign w:val="center"/>
          </w:tcPr>
          <w:p w14:paraId="2EDA4072" w14:textId="13A8F37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Штифты анкерные латунные S1 №12шт</w:t>
            </w:r>
          </w:p>
        </w:tc>
        <w:tc>
          <w:tcPr>
            <w:tcW w:w="1331" w:type="pct"/>
            <w:vAlign w:val="center"/>
          </w:tcPr>
          <w:p w14:paraId="05E71F13" w14:textId="5391572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Штифт внутриканальный латунный устанавливается в канал зуба для реставрации разрушенных твердых тканей</w:t>
            </w:r>
          </w:p>
        </w:tc>
        <w:tc>
          <w:tcPr>
            <w:tcW w:w="312" w:type="pct"/>
            <w:vAlign w:val="center"/>
          </w:tcPr>
          <w:p w14:paraId="0E9FD53A" w14:textId="09CA3A9C"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24C3C3D3" w14:textId="2E371D4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053C4082" w14:textId="136C20B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600,00</w:t>
            </w:r>
          </w:p>
        </w:tc>
        <w:tc>
          <w:tcPr>
            <w:tcW w:w="400" w:type="pct"/>
            <w:vAlign w:val="center"/>
          </w:tcPr>
          <w:p w14:paraId="7383804F" w14:textId="3630BF9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600,00</w:t>
            </w:r>
          </w:p>
        </w:tc>
        <w:tc>
          <w:tcPr>
            <w:tcW w:w="711" w:type="pct"/>
          </w:tcPr>
          <w:p w14:paraId="16DE42AC" w14:textId="59DA611C"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7B09095" w14:textId="29CC43D8"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5D5F34E6" w14:textId="77777777" w:rsidTr="00BE7F32">
        <w:trPr>
          <w:jc w:val="center"/>
        </w:trPr>
        <w:tc>
          <w:tcPr>
            <w:tcW w:w="209" w:type="pct"/>
            <w:vAlign w:val="bottom"/>
          </w:tcPr>
          <w:p w14:paraId="64983941" w14:textId="7925CAF4"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63</w:t>
            </w:r>
          </w:p>
        </w:tc>
        <w:tc>
          <w:tcPr>
            <w:tcW w:w="804" w:type="pct"/>
            <w:vAlign w:val="center"/>
          </w:tcPr>
          <w:p w14:paraId="3ED95CF0" w14:textId="6550782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Штифты анкерные латунные S2 №12шт</w:t>
            </w:r>
          </w:p>
        </w:tc>
        <w:tc>
          <w:tcPr>
            <w:tcW w:w="1331" w:type="pct"/>
            <w:vAlign w:val="center"/>
          </w:tcPr>
          <w:p w14:paraId="33CF335D" w14:textId="5B1F573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Штифт внутриканальный латунный устанавливается в канал зуба для реставрации разрушенных твердых тканей</w:t>
            </w:r>
          </w:p>
        </w:tc>
        <w:tc>
          <w:tcPr>
            <w:tcW w:w="312" w:type="pct"/>
            <w:vAlign w:val="center"/>
          </w:tcPr>
          <w:p w14:paraId="2EF237E6" w14:textId="5C620FBB"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1D57467A" w14:textId="3902539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38377A95" w14:textId="294DE62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600,00</w:t>
            </w:r>
          </w:p>
        </w:tc>
        <w:tc>
          <w:tcPr>
            <w:tcW w:w="400" w:type="pct"/>
            <w:vAlign w:val="center"/>
          </w:tcPr>
          <w:p w14:paraId="43666BD0" w14:textId="2C84452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600,00</w:t>
            </w:r>
          </w:p>
        </w:tc>
        <w:tc>
          <w:tcPr>
            <w:tcW w:w="711" w:type="pct"/>
          </w:tcPr>
          <w:p w14:paraId="4B42E18E" w14:textId="1C5372B0"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5FD3DA01" w14:textId="48638CC6"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036EC264" w14:textId="77777777" w:rsidTr="00BE7F32">
        <w:trPr>
          <w:jc w:val="center"/>
        </w:trPr>
        <w:tc>
          <w:tcPr>
            <w:tcW w:w="209" w:type="pct"/>
            <w:vAlign w:val="bottom"/>
          </w:tcPr>
          <w:p w14:paraId="287D41E9" w14:textId="39E7F5E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64</w:t>
            </w:r>
          </w:p>
        </w:tc>
        <w:tc>
          <w:tcPr>
            <w:tcW w:w="804" w:type="pct"/>
            <w:vAlign w:val="center"/>
          </w:tcPr>
          <w:p w14:paraId="68563FC4" w14:textId="2F30CD6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Штифты анкерные латунные M1 №12шт</w:t>
            </w:r>
          </w:p>
        </w:tc>
        <w:tc>
          <w:tcPr>
            <w:tcW w:w="1331" w:type="pct"/>
            <w:vAlign w:val="center"/>
          </w:tcPr>
          <w:p w14:paraId="4FD91DEA" w14:textId="7E44DE4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Штифт внутриканальный латунный устанавливается в канал зуба для реставрации разрушенных твердых тканей</w:t>
            </w:r>
          </w:p>
        </w:tc>
        <w:tc>
          <w:tcPr>
            <w:tcW w:w="312" w:type="pct"/>
            <w:vAlign w:val="center"/>
          </w:tcPr>
          <w:p w14:paraId="575D806F" w14:textId="33103F48"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391507C7" w14:textId="11587FC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76D834E2" w14:textId="0B2BC2B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600,00</w:t>
            </w:r>
          </w:p>
        </w:tc>
        <w:tc>
          <w:tcPr>
            <w:tcW w:w="400" w:type="pct"/>
            <w:vAlign w:val="center"/>
          </w:tcPr>
          <w:p w14:paraId="5F71A8E7" w14:textId="28DA189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600,00</w:t>
            </w:r>
          </w:p>
        </w:tc>
        <w:tc>
          <w:tcPr>
            <w:tcW w:w="711" w:type="pct"/>
          </w:tcPr>
          <w:p w14:paraId="266987DA" w14:textId="2E1C62AB"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398D792F" w14:textId="120212B1"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11E89DE3" w14:textId="77777777" w:rsidTr="00BE7F32">
        <w:trPr>
          <w:jc w:val="center"/>
        </w:trPr>
        <w:tc>
          <w:tcPr>
            <w:tcW w:w="209" w:type="pct"/>
            <w:vAlign w:val="bottom"/>
          </w:tcPr>
          <w:p w14:paraId="4B24204A" w14:textId="12D1F4D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65</w:t>
            </w:r>
          </w:p>
        </w:tc>
        <w:tc>
          <w:tcPr>
            <w:tcW w:w="804" w:type="pct"/>
            <w:vAlign w:val="center"/>
          </w:tcPr>
          <w:p w14:paraId="43F785EF" w14:textId="32FA5A7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Штифты анкерные латунные M2 №12шт</w:t>
            </w:r>
          </w:p>
        </w:tc>
        <w:tc>
          <w:tcPr>
            <w:tcW w:w="1331" w:type="pct"/>
            <w:vAlign w:val="center"/>
          </w:tcPr>
          <w:p w14:paraId="09D9ED81" w14:textId="496D1C0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Штифт внутриканальный латунный устанавливается в канал зуба для реставрации разрушенных твердых тканей</w:t>
            </w:r>
          </w:p>
        </w:tc>
        <w:tc>
          <w:tcPr>
            <w:tcW w:w="312" w:type="pct"/>
            <w:vAlign w:val="center"/>
          </w:tcPr>
          <w:p w14:paraId="087932E0" w14:textId="79DA5851"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2CA17A04" w14:textId="487B18B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49D2BF99" w14:textId="356FA63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600,00</w:t>
            </w:r>
          </w:p>
        </w:tc>
        <w:tc>
          <w:tcPr>
            <w:tcW w:w="400" w:type="pct"/>
            <w:vAlign w:val="center"/>
          </w:tcPr>
          <w:p w14:paraId="350D29BF" w14:textId="1747F98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600,00</w:t>
            </w:r>
          </w:p>
        </w:tc>
        <w:tc>
          <w:tcPr>
            <w:tcW w:w="711" w:type="pct"/>
          </w:tcPr>
          <w:p w14:paraId="55076412" w14:textId="7493B83C"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796DEA8" w14:textId="620FCEE1"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7E745612" w14:textId="77777777" w:rsidTr="00BE7F32">
        <w:trPr>
          <w:jc w:val="center"/>
        </w:trPr>
        <w:tc>
          <w:tcPr>
            <w:tcW w:w="209" w:type="pct"/>
            <w:vAlign w:val="bottom"/>
          </w:tcPr>
          <w:p w14:paraId="23FDD28D" w14:textId="1BAAA5FD"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66</w:t>
            </w:r>
          </w:p>
        </w:tc>
        <w:tc>
          <w:tcPr>
            <w:tcW w:w="804" w:type="pct"/>
            <w:vAlign w:val="center"/>
          </w:tcPr>
          <w:p w14:paraId="5B8330D4" w14:textId="2F12D4C0"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Штопфер</w:t>
            </w:r>
            <w:proofErr w:type="spellEnd"/>
            <w:r w:rsidRPr="00BE7F32">
              <w:rPr>
                <w:rFonts w:ascii="Times New Roman" w:hAnsi="Times New Roman" w:cs="Times New Roman"/>
                <w:color w:val="000000"/>
                <w:sz w:val="20"/>
                <w:szCs w:val="20"/>
              </w:rPr>
              <w:t xml:space="preserve"> шаровидный</w:t>
            </w:r>
          </w:p>
        </w:tc>
        <w:tc>
          <w:tcPr>
            <w:tcW w:w="1331" w:type="pct"/>
            <w:vAlign w:val="center"/>
          </w:tcPr>
          <w:p w14:paraId="52F52B67" w14:textId="007893B5"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Штопфер</w:t>
            </w:r>
            <w:proofErr w:type="spellEnd"/>
            <w:r w:rsidRPr="00BE7F32">
              <w:rPr>
                <w:rFonts w:ascii="Times New Roman" w:hAnsi="Times New Roman" w:cs="Times New Roman"/>
                <w:color w:val="000000"/>
                <w:sz w:val="20"/>
                <w:szCs w:val="20"/>
              </w:rPr>
              <w:t xml:space="preserve"> предназначен для </w:t>
            </w:r>
            <w:proofErr w:type="spellStart"/>
            <w:r w:rsidRPr="00BE7F32">
              <w:rPr>
                <w:rFonts w:ascii="Times New Roman" w:hAnsi="Times New Roman" w:cs="Times New Roman"/>
                <w:color w:val="000000"/>
                <w:sz w:val="20"/>
                <w:szCs w:val="20"/>
              </w:rPr>
              <w:t>для</w:t>
            </w:r>
            <w:proofErr w:type="spellEnd"/>
            <w:r w:rsidRPr="00BE7F32">
              <w:rPr>
                <w:rFonts w:ascii="Times New Roman" w:hAnsi="Times New Roman" w:cs="Times New Roman"/>
                <w:color w:val="000000"/>
                <w:sz w:val="20"/>
                <w:szCs w:val="20"/>
              </w:rPr>
              <w:t xml:space="preserve"> заполнения обработанной полости зуба лекарственными средствами и пломбировочным материалом, а также для уплотнения пломбировочного материала. </w:t>
            </w:r>
          </w:p>
        </w:tc>
        <w:tc>
          <w:tcPr>
            <w:tcW w:w="312" w:type="pct"/>
            <w:vAlign w:val="center"/>
          </w:tcPr>
          <w:p w14:paraId="228EE7F6" w14:textId="2CC744F2"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5F657E2A" w14:textId="73ACC89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w:t>
            </w:r>
          </w:p>
        </w:tc>
        <w:tc>
          <w:tcPr>
            <w:tcW w:w="356" w:type="pct"/>
            <w:vAlign w:val="center"/>
          </w:tcPr>
          <w:p w14:paraId="53A5FB21" w14:textId="4699061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800,00</w:t>
            </w:r>
          </w:p>
        </w:tc>
        <w:tc>
          <w:tcPr>
            <w:tcW w:w="400" w:type="pct"/>
            <w:vAlign w:val="center"/>
          </w:tcPr>
          <w:p w14:paraId="21A01415" w14:textId="778A7FE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8000,00</w:t>
            </w:r>
          </w:p>
        </w:tc>
        <w:tc>
          <w:tcPr>
            <w:tcW w:w="711" w:type="pct"/>
          </w:tcPr>
          <w:p w14:paraId="152F1D1C" w14:textId="13807BF6"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4B7C667B" w14:textId="43204743"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4EED2D08" w14:textId="77777777" w:rsidTr="00BE7F32">
        <w:trPr>
          <w:jc w:val="center"/>
        </w:trPr>
        <w:tc>
          <w:tcPr>
            <w:tcW w:w="209" w:type="pct"/>
            <w:vAlign w:val="bottom"/>
          </w:tcPr>
          <w:p w14:paraId="5016E520" w14:textId="7CAE9221"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67</w:t>
            </w:r>
          </w:p>
        </w:tc>
        <w:tc>
          <w:tcPr>
            <w:tcW w:w="804" w:type="pct"/>
            <w:vAlign w:val="center"/>
          </w:tcPr>
          <w:p w14:paraId="1960EEBE" w14:textId="122EDD7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Экскаватор стоматологический №3 </w:t>
            </w:r>
          </w:p>
        </w:tc>
        <w:tc>
          <w:tcPr>
            <w:tcW w:w="1331" w:type="pct"/>
            <w:vAlign w:val="center"/>
          </w:tcPr>
          <w:p w14:paraId="36B3BB00" w14:textId="2AF3091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Экскаватор — стоматологический инструмент, который используется для удаления размягчённых тканей зуба (эмаль, дентин), а также в процессе </w:t>
            </w:r>
            <w:proofErr w:type="spellStart"/>
            <w:r w:rsidRPr="00BE7F32">
              <w:rPr>
                <w:rFonts w:ascii="Times New Roman" w:hAnsi="Times New Roman" w:cs="Times New Roman"/>
                <w:color w:val="000000"/>
                <w:sz w:val="20"/>
                <w:szCs w:val="20"/>
              </w:rPr>
              <w:t>депульпации</w:t>
            </w:r>
            <w:proofErr w:type="spellEnd"/>
            <w:r w:rsidRPr="00BE7F32">
              <w:rPr>
                <w:rFonts w:ascii="Times New Roman" w:hAnsi="Times New Roman" w:cs="Times New Roman"/>
                <w:color w:val="000000"/>
                <w:sz w:val="20"/>
                <w:szCs w:val="20"/>
              </w:rPr>
              <w:t xml:space="preserve"> для удаления </w:t>
            </w:r>
            <w:proofErr w:type="spellStart"/>
            <w:r w:rsidRPr="00BE7F32">
              <w:rPr>
                <w:rFonts w:ascii="Times New Roman" w:hAnsi="Times New Roman" w:cs="Times New Roman"/>
                <w:color w:val="000000"/>
                <w:sz w:val="20"/>
                <w:szCs w:val="20"/>
              </w:rPr>
              <w:t>коронковой</w:t>
            </w:r>
            <w:proofErr w:type="spellEnd"/>
            <w:r w:rsidRPr="00BE7F32">
              <w:rPr>
                <w:rFonts w:ascii="Times New Roman" w:hAnsi="Times New Roman" w:cs="Times New Roman"/>
                <w:color w:val="000000"/>
                <w:sz w:val="20"/>
                <w:szCs w:val="20"/>
              </w:rPr>
              <w:t xml:space="preserve"> части пульпы.</w:t>
            </w:r>
          </w:p>
        </w:tc>
        <w:tc>
          <w:tcPr>
            <w:tcW w:w="312" w:type="pct"/>
            <w:vAlign w:val="center"/>
          </w:tcPr>
          <w:p w14:paraId="2819CFE2" w14:textId="48B01EDB"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0148E5A0" w14:textId="279C823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w:t>
            </w:r>
          </w:p>
        </w:tc>
        <w:tc>
          <w:tcPr>
            <w:tcW w:w="356" w:type="pct"/>
            <w:vAlign w:val="center"/>
          </w:tcPr>
          <w:p w14:paraId="649DDA67" w14:textId="3A3B41F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800,00</w:t>
            </w:r>
          </w:p>
        </w:tc>
        <w:tc>
          <w:tcPr>
            <w:tcW w:w="400" w:type="pct"/>
            <w:vAlign w:val="center"/>
          </w:tcPr>
          <w:p w14:paraId="16D092DD" w14:textId="0E5F0C2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8000,00</w:t>
            </w:r>
          </w:p>
        </w:tc>
        <w:tc>
          <w:tcPr>
            <w:tcW w:w="711" w:type="pct"/>
          </w:tcPr>
          <w:p w14:paraId="5A9EE760" w14:textId="485AA656"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D1F2578" w14:textId="58AC18A4"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4DD90821" w14:textId="77777777" w:rsidTr="00BE7F32">
        <w:trPr>
          <w:jc w:val="center"/>
        </w:trPr>
        <w:tc>
          <w:tcPr>
            <w:tcW w:w="209" w:type="pct"/>
            <w:vAlign w:val="bottom"/>
          </w:tcPr>
          <w:p w14:paraId="7BE56DD6" w14:textId="5028F72B"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68</w:t>
            </w:r>
          </w:p>
        </w:tc>
        <w:tc>
          <w:tcPr>
            <w:tcW w:w="804" w:type="pct"/>
            <w:vAlign w:val="center"/>
          </w:tcPr>
          <w:p w14:paraId="2BB39418" w14:textId="23DC451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Элеватор прямой</w:t>
            </w:r>
          </w:p>
        </w:tc>
        <w:tc>
          <w:tcPr>
            <w:tcW w:w="1331" w:type="pct"/>
            <w:vAlign w:val="center"/>
          </w:tcPr>
          <w:p w14:paraId="23451F2F" w14:textId="54526A6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Стоматологический элеватор — хирургический инструмент, используемый в челюстно-лицевой хирургии для удаления зубов и зубных корней или отделения их от зубных лунок. Подходит для экстракции постоянных зубов.</w:t>
            </w:r>
          </w:p>
        </w:tc>
        <w:tc>
          <w:tcPr>
            <w:tcW w:w="312" w:type="pct"/>
            <w:vAlign w:val="center"/>
          </w:tcPr>
          <w:p w14:paraId="2DCA05F9" w14:textId="78C9BBD9"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3A53E844" w14:textId="6E38756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40024521" w14:textId="06FC0CB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3200,00</w:t>
            </w:r>
          </w:p>
        </w:tc>
        <w:tc>
          <w:tcPr>
            <w:tcW w:w="400" w:type="pct"/>
            <w:vAlign w:val="center"/>
          </w:tcPr>
          <w:p w14:paraId="3222E752" w14:textId="0E7F9EE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6400,00</w:t>
            </w:r>
          </w:p>
        </w:tc>
        <w:tc>
          <w:tcPr>
            <w:tcW w:w="711" w:type="pct"/>
          </w:tcPr>
          <w:p w14:paraId="0010F096" w14:textId="5D3A3EE4"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4EA5C06" w14:textId="1E8B9F93"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5147C3D7" w14:textId="77777777" w:rsidTr="00BE7F32">
        <w:trPr>
          <w:jc w:val="center"/>
        </w:trPr>
        <w:tc>
          <w:tcPr>
            <w:tcW w:w="209" w:type="pct"/>
            <w:vAlign w:val="bottom"/>
          </w:tcPr>
          <w:p w14:paraId="1A19B913" w14:textId="4E9F1E23"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69</w:t>
            </w:r>
          </w:p>
        </w:tc>
        <w:tc>
          <w:tcPr>
            <w:tcW w:w="804" w:type="pct"/>
            <w:vAlign w:val="center"/>
          </w:tcPr>
          <w:p w14:paraId="67DDD4A2" w14:textId="3D361E6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материал д/постоянного </w:t>
            </w:r>
            <w:r w:rsidRPr="00BE7F32">
              <w:rPr>
                <w:rFonts w:ascii="Times New Roman" w:hAnsi="Times New Roman" w:cs="Times New Roman"/>
                <w:color w:val="000000"/>
                <w:sz w:val="20"/>
                <w:szCs w:val="20"/>
              </w:rPr>
              <w:lastRenderedPageBreak/>
              <w:t>пломбирования корневых каналов набор (14г+10мл)</w:t>
            </w:r>
          </w:p>
        </w:tc>
        <w:tc>
          <w:tcPr>
            <w:tcW w:w="1331" w:type="pct"/>
            <w:vAlign w:val="center"/>
          </w:tcPr>
          <w:p w14:paraId="443336AC" w14:textId="60380A9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lastRenderedPageBreak/>
              <w:t xml:space="preserve">материал д/постоянного пломбирования </w:t>
            </w:r>
            <w:r w:rsidRPr="00BE7F32">
              <w:rPr>
                <w:rFonts w:ascii="Times New Roman" w:hAnsi="Times New Roman" w:cs="Times New Roman"/>
                <w:color w:val="000000"/>
                <w:sz w:val="20"/>
                <w:szCs w:val="20"/>
              </w:rPr>
              <w:lastRenderedPageBreak/>
              <w:t>корневых каналов, уп-14гр*10мл</w:t>
            </w:r>
          </w:p>
        </w:tc>
        <w:tc>
          <w:tcPr>
            <w:tcW w:w="312" w:type="pct"/>
            <w:vAlign w:val="center"/>
          </w:tcPr>
          <w:p w14:paraId="7BC54CEE" w14:textId="38C74A2E" w:rsidR="006676C2" w:rsidRPr="00BE7F32" w:rsidRDefault="006676C2" w:rsidP="006676C2">
            <w:pPr>
              <w:spacing w:after="0" w:line="240" w:lineRule="auto"/>
              <w:ind w:left="-108"/>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lastRenderedPageBreak/>
              <w:t>набор</w:t>
            </w:r>
          </w:p>
        </w:tc>
        <w:tc>
          <w:tcPr>
            <w:tcW w:w="222" w:type="pct"/>
            <w:vAlign w:val="center"/>
          </w:tcPr>
          <w:p w14:paraId="5B254E9B" w14:textId="5075A4D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41456BCC" w14:textId="4C40EB8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33000,00</w:t>
            </w:r>
          </w:p>
        </w:tc>
        <w:tc>
          <w:tcPr>
            <w:tcW w:w="400" w:type="pct"/>
            <w:vAlign w:val="center"/>
          </w:tcPr>
          <w:p w14:paraId="1F4542A2" w14:textId="7198485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66000,00</w:t>
            </w:r>
          </w:p>
        </w:tc>
        <w:tc>
          <w:tcPr>
            <w:tcW w:w="711" w:type="pct"/>
          </w:tcPr>
          <w:p w14:paraId="3F1A0C4E" w14:textId="6D758FB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 xml:space="preserve">В течение 15 </w:t>
            </w:r>
            <w:r w:rsidRPr="00BE7F32">
              <w:rPr>
                <w:rFonts w:ascii="Times New Roman" w:hAnsi="Times New Roman" w:cs="Times New Roman"/>
                <w:sz w:val="20"/>
                <w:szCs w:val="20"/>
              </w:rPr>
              <w:lastRenderedPageBreak/>
              <w:t>календарных дней с момента заключения договора, DDP*</w:t>
            </w:r>
          </w:p>
        </w:tc>
        <w:tc>
          <w:tcPr>
            <w:tcW w:w="655" w:type="pct"/>
            <w:vAlign w:val="center"/>
          </w:tcPr>
          <w:p w14:paraId="6556E2CD" w14:textId="521713A1"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lastRenderedPageBreak/>
              <w:t xml:space="preserve">СКО, Петропавловск, </w:t>
            </w:r>
            <w:r w:rsidRPr="00BE7F32">
              <w:rPr>
                <w:rFonts w:ascii="Times New Roman" w:hAnsi="Times New Roman" w:cs="Times New Roman"/>
                <w:sz w:val="20"/>
                <w:szCs w:val="20"/>
              </w:rPr>
              <w:lastRenderedPageBreak/>
              <w:t>ул. Алматинская,55 (Аптека)</w:t>
            </w:r>
          </w:p>
        </w:tc>
      </w:tr>
      <w:tr w:rsidR="006676C2" w:rsidRPr="00BE7F32" w14:paraId="37D04DFB" w14:textId="77777777" w:rsidTr="00BE7F32">
        <w:trPr>
          <w:jc w:val="center"/>
        </w:trPr>
        <w:tc>
          <w:tcPr>
            <w:tcW w:w="209" w:type="pct"/>
            <w:vAlign w:val="bottom"/>
          </w:tcPr>
          <w:p w14:paraId="4930E220" w14:textId="495405AC"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lastRenderedPageBreak/>
              <w:t>70</w:t>
            </w:r>
          </w:p>
        </w:tc>
        <w:tc>
          <w:tcPr>
            <w:tcW w:w="804" w:type="pct"/>
            <w:vAlign w:val="center"/>
          </w:tcPr>
          <w:p w14:paraId="735FC95A" w14:textId="0B1CB2E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Жидкость для обработки корневых каналов зубов № 1, во флаконе 15 мл</w:t>
            </w:r>
          </w:p>
        </w:tc>
        <w:tc>
          <w:tcPr>
            <w:tcW w:w="1331" w:type="pct"/>
            <w:vAlign w:val="center"/>
          </w:tcPr>
          <w:p w14:paraId="3CBC78D5" w14:textId="6CCC8C6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для высушивания и обезжиривания каналов, не содержит диэтилового эфира и этанола, легко испаряется. </w:t>
            </w:r>
          </w:p>
        </w:tc>
        <w:tc>
          <w:tcPr>
            <w:tcW w:w="312" w:type="pct"/>
            <w:vAlign w:val="center"/>
          </w:tcPr>
          <w:p w14:paraId="25745607" w14:textId="34EB5895"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фл</w:t>
            </w:r>
            <w:proofErr w:type="spellEnd"/>
          </w:p>
        </w:tc>
        <w:tc>
          <w:tcPr>
            <w:tcW w:w="222" w:type="pct"/>
            <w:vAlign w:val="center"/>
          </w:tcPr>
          <w:p w14:paraId="7B150B6D" w14:textId="43B216A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71646056" w14:textId="221D072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1300,00</w:t>
            </w:r>
          </w:p>
        </w:tc>
        <w:tc>
          <w:tcPr>
            <w:tcW w:w="400" w:type="pct"/>
            <w:vAlign w:val="center"/>
          </w:tcPr>
          <w:p w14:paraId="32D0BA4E" w14:textId="4EA812E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1300,00</w:t>
            </w:r>
          </w:p>
        </w:tc>
        <w:tc>
          <w:tcPr>
            <w:tcW w:w="711" w:type="pct"/>
          </w:tcPr>
          <w:p w14:paraId="0C880DF1" w14:textId="5A58F183"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5A8B9497" w14:textId="21360941"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2477354E" w14:textId="77777777" w:rsidTr="00BE7F32">
        <w:trPr>
          <w:jc w:val="center"/>
        </w:trPr>
        <w:tc>
          <w:tcPr>
            <w:tcW w:w="209" w:type="pct"/>
            <w:vAlign w:val="bottom"/>
          </w:tcPr>
          <w:p w14:paraId="4D4C69F4" w14:textId="376A72F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color w:val="000000"/>
                <w:sz w:val="20"/>
                <w:szCs w:val="20"/>
              </w:rPr>
              <w:t>71</w:t>
            </w:r>
          </w:p>
        </w:tc>
        <w:tc>
          <w:tcPr>
            <w:tcW w:w="804" w:type="pct"/>
            <w:vAlign w:val="center"/>
          </w:tcPr>
          <w:p w14:paraId="07899255" w14:textId="6707AA0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Жидкость для обработки корневых каналов зубов № 2, во флаконе 15 мл</w:t>
            </w:r>
          </w:p>
        </w:tc>
        <w:tc>
          <w:tcPr>
            <w:tcW w:w="1331" w:type="pct"/>
            <w:vAlign w:val="center"/>
          </w:tcPr>
          <w:p w14:paraId="43BF6E71" w14:textId="083ED05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для выявления устья каналов и их расширения, содержит смесь калиевой и натриевой солей ЭДТА (17%) и </w:t>
            </w:r>
            <w:proofErr w:type="spellStart"/>
            <w:r w:rsidRPr="00BE7F32">
              <w:rPr>
                <w:rFonts w:ascii="Times New Roman" w:hAnsi="Times New Roman" w:cs="Times New Roman"/>
                <w:color w:val="000000"/>
                <w:sz w:val="20"/>
                <w:szCs w:val="20"/>
              </w:rPr>
              <w:t>центимониум</w:t>
            </w:r>
            <w:proofErr w:type="spellEnd"/>
            <w:r w:rsidRPr="00BE7F32">
              <w:rPr>
                <w:rFonts w:ascii="Times New Roman" w:hAnsi="Times New Roman" w:cs="Times New Roman"/>
                <w:color w:val="000000"/>
                <w:sz w:val="20"/>
                <w:szCs w:val="20"/>
              </w:rPr>
              <w:t xml:space="preserve"> бромид – поверхностно-активный антисептик, обеспечивающий пенообразование, быстрое проникновение препарата в </w:t>
            </w:r>
            <w:proofErr w:type="spellStart"/>
            <w:r w:rsidRPr="00BE7F32">
              <w:rPr>
                <w:rFonts w:ascii="Times New Roman" w:hAnsi="Times New Roman" w:cs="Times New Roman"/>
                <w:color w:val="000000"/>
                <w:sz w:val="20"/>
                <w:szCs w:val="20"/>
              </w:rPr>
              <w:t>микроканальца</w:t>
            </w:r>
            <w:proofErr w:type="spellEnd"/>
            <w:r w:rsidRPr="00BE7F32">
              <w:rPr>
                <w:rFonts w:ascii="Times New Roman" w:hAnsi="Times New Roman" w:cs="Times New Roman"/>
                <w:color w:val="000000"/>
                <w:sz w:val="20"/>
                <w:szCs w:val="20"/>
              </w:rPr>
              <w:t xml:space="preserve"> и предотвращающий оседание дентинных опилок, что облегчает их извлечение из канала.</w:t>
            </w:r>
          </w:p>
        </w:tc>
        <w:tc>
          <w:tcPr>
            <w:tcW w:w="312" w:type="pct"/>
            <w:vAlign w:val="center"/>
          </w:tcPr>
          <w:p w14:paraId="21FCBB4C" w14:textId="4C611DF4"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фл</w:t>
            </w:r>
            <w:proofErr w:type="spellEnd"/>
          </w:p>
        </w:tc>
        <w:tc>
          <w:tcPr>
            <w:tcW w:w="222" w:type="pct"/>
            <w:vAlign w:val="center"/>
          </w:tcPr>
          <w:p w14:paraId="77AA08B4" w14:textId="44C7068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511CE723" w14:textId="2251A68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1300,00</w:t>
            </w:r>
          </w:p>
        </w:tc>
        <w:tc>
          <w:tcPr>
            <w:tcW w:w="400" w:type="pct"/>
            <w:vAlign w:val="center"/>
          </w:tcPr>
          <w:p w14:paraId="5CDC0C65" w14:textId="316D97A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1300,00</w:t>
            </w:r>
          </w:p>
        </w:tc>
        <w:tc>
          <w:tcPr>
            <w:tcW w:w="711" w:type="pct"/>
          </w:tcPr>
          <w:p w14:paraId="00D46100" w14:textId="310DD436"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E99FC76" w14:textId="7A92EE0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DB4AE54" w14:textId="77777777" w:rsidTr="00BE7F32">
        <w:trPr>
          <w:jc w:val="center"/>
        </w:trPr>
        <w:tc>
          <w:tcPr>
            <w:tcW w:w="209" w:type="pct"/>
            <w:vAlign w:val="bottom"/>
          </w:tcPr>
          <w:p w14:paraId="0C44A8B6" w14:textId="140BE7A4" w:rsidR="006676C2" w:rsidRPr="006676C2" w:rsidRDefault="006676C2" w:rsidP="006676C2">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72</w:t>
            </w:r>
          </w:p>
        </w:tc>
        <w:tc>
          <w:tcPr>
            <w:tcW w:w="804" w:type="pct"/>
            <w:vAlign w:val="center"/>
          </w:tcPr>
          <w:p w14:paraId="41090A82" w14:textId="2C126FD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Жидкость для обработки корневых каналов </w:t>
            </w:r>
            <w:proofErr w:type="gramStart"/>
            <w:r w:rsidRPr="00BE7F32">
              <w:rPr>
                <w:rFonts w:ascii="Times New Roman" w:hAnsi="Times New Roman" w:cs="Times New Roman"/>
                <w:color w:val="000000"/>
                <w:sz w:val="20"/>
                <w:szCs w:val="20"/>
              </w:rPr>
              <w:t>зубов  №</w:t>
            </w:r>
            <w:proofErr w:type="gramEnd"/>
            <w:r w:rsidRPr="00BE7F32">
              <w:rPr>
                <w:rFonts w:ascii="Times New Roman" w:hAnsi="Times New Roman" w:cs="Times New Roman"/>
                <w:color w:val="000000"/>
                <w:sz w:val="20"/>
                <w:szCs w:val="20"/>
              </w:rPr>
              <w:t xml:space="preserve"> 3, во флаконе 15 мл</w:t>
            </w:r>
          </w:p>
        </w:tc>
        <w:tc>
          <w:tcPr>
            <w:tcW w:w="1331" w:type="pct"/>
            <w:vAlign w:val="center"/>
          </w:tcPr>
          <w:p w14:paraId="12E50681" w14:textId="5A584AE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для антисептической обработки каналов, содержащая </w:t>
            </w:r>
            <w:proofErr w:type="spellStart"/>
            <w:r w:rsidRPr="00BE7F32">
              <w:rPr>
                <w:rFonts w:ascii="Times New Roman" w:hAnsi="Times New Roman" w:cs="Times New Roman"/>
                <w:color w:val="000000"/>
                <w:sz w:val="20"/>
                <w:szCs w:val="20"/>
              </w:rPr>
              <w:t>глутаровый</w:t>
            </w:r>
            <w:proofErr w:type="spellEnd"/>
            <w:r w:rsidRPr="00BE7F32">
              <w:rPr>
                <w:rFonts w:ascii="Times New Roman" w:hAnsi="Times New Roman" w:cs="Times New Roman"/>
                <w:color w:val="000000"/>
                <w:sz w:val="20"/>
                <w:szCs w:val="20"/>
              </w:rPr>
              <w:t xml:space="preserve"> альдегид.</w:t>
            </w:r>
          </w:p>
        </w:tc>
        <w:tc>
          <w:tcPr>
            <w:tcW w:w="312" w:type="pct"/>
            <w:vAlign w:val="center"/>
          </w:tcPr>
          <w:p w14:paraId="77373E34" w14:textId="2A92667E"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фл</w:t>
            </w:r>
            <w:proofErr w:type="spellEnd"/>
          </w:p>
        </w:tc>
        <w:tc>
          <w:tcPr>
            <w:tcW w:w="222" w:type="pct"/>
            <w:vAlign w:val="center"/>
          </w:tcPr>
          <w:p w14:paraId="1D5A4BB3" w14:textId="4D72ADF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2C16E0C7" w14:textId="4388AD6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1300,00</w:t>
            </w:r>
          </w:p>
        </w:tc>
        <w:tc>
          <w:tcPr>
            <w:tcW w:w="400" w:type="pct"/>
            <w:vAlign w:val="center"/>
          </w:tcPr>
          <w:p w14:paraId="04BA0877" w14:textId="6D72207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1300,00</w:t>
            </w:r>
          </w:p>
        </w:tc>
        <w:tc>
          <w:tcPr>
            <w:tcW w:w="711" w:type="pct"/>
          </w:tcPr>
          <w:p w14:paraId="6FE36C5C" w14:textId="71C2C7F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02C0E8EE" w14:textId="587EB3A3"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4A659A56" w14:textId="77777777" w:rsidTr="00BE7F32">
        <w:trPr>
          <w:trHeight w:val="403"/>
          <w:jc w:val="center"/>
        </w:trPr>
        <w:tc>
          <w:tcPr>
            <w:tcW w:w="209" w:type="pct"/>
            <w:vAlign w:val="center"/>
          </w:tcPr>
          <w:p w14:paraId="22BDF9B7" w14:textId="77777777" w:rsidR="006676C2" w:rsidRPr="00BE7F32" w:rsidRDefault="006676C2" w:rsidP="006676C2">
            <w:pPr>
              <w:spacing w:after="0" w:line="240" w:lineRule="auto"/>
              <w:jc w:val="center"/>
              <w:rPr>
                <w:rFonts w:ascii="Times New Roman" w:hAnsi="Times New Roman" w:cs="Times New Roman"/>
                <w:sz w:val="20"/>
                <w:szCs w:val="20"/>
              </w:rPr>
            </w:pPr>
          </w:p>
        </w:tc>
        <w:tc>
          <w:tcPr>
            <w:tcW w:w="804" w:type="pct"/>
            <w:vAlign w:val="center"/>
          </w:tcPr>
          <w:p w14:paraId="6D2193AE" w14:textId="7777777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ИТОГО</w:t>
            </w:r>
          </w:p>
        </w:tc>
        <w:tc>
          <w:tcPr>
            <w:tcW w:w="2621" w:type="pct"/>
            <w:gridSpan w:val="5"/>
            <w:vAlign w:val="center"/>
          </w:tcPr>
          <w:p w14:paraId="3C2B6EE0" w14:textId="6720241E" w:rsidR="006676C2" w:rsidRPr="00BE7F32" w:rsidRDefault="006676C2" w:rsidP="006676C2">
            <w:pPr>
              <w:spacing w:after="0" w:line="240" w:lineRule="auto"/>
              <w:jc w:val="right"/>
              <w:rPr>
                <w:rFonts w:ascii="Times New Roman" w:hAnsi="Times New Roman" w:cs="Times New Roman"/>
                <w:b/>
                <w:bCs/>
                <w:sz w:val="20"/>
                <w:szCs w:val="20"/>
                <w:lang w:val="en-US"/>
              </w:rPr>
            </w:pPr>
            <w:r w:rsidRPr="00BE7F32">
              <w:rPr>
                <w:rFonts w:ascii="Times New Roman" w:hAnsi="Times New Roman" w:cs="Times New Roman"/>
                <w:b/>
                <w:bCs/>
                <w:sz w:val="20"/>
                <w:szCs w:val="20"/>
              </w:rPr>
              <w:t>1 040 591,00</w:t>
            </w:r>
          </w:p>
        </w:tc>
        <w:tc>
          <w:tcPr>
            <w:tcW w:w="711" w:type="pct"/>
            <w:vAlign w:val="center"/>
          </w:tcPr>
          <w:p w14:paraId="69495A2B" w14:textId="77777777" w:rsidR="006676C2" w:rsidRPr="00BE7F32" w:rsidRDefault="006676C2" w:rsidP="006676C2">
            <w:pPr>
              <w:spacing w:after="0" w:line="240" w:lineRule="auto"/>
              <w:jc w:val="center"/>
              <w:rPr>
                <w:rFonts w:ascii="Times New Roman" w:hAnsi="Times New Roman" w:cs="Times New Roman"/>
                <w:sz w:val="20"/>
                <w:szCs w:val="20"/>
              </w:rPr>
            </w:pPr>
          </w:p>
        </w:tc>
        <w:tc>
          <w:tcPr>
            <w:tcW w:w="655" w:type="pct"/>
            <w:vAlign w:val="center"/>
          </w:tcPr>
          <w:p w14:paraId="3E1518CF" w14:textId="77777777" w:rsidR="006676C2" w:rsidRPr="00BE7F32" w:rsidRDefault="006676C2" w:rsidP="006676C2">
            <w:pPr>
              <w:spacing w:after="0" w:line="240" w:lineRule="auto"/>
              <w:jc w:val="center"/>
              <w:rPr>
                <w:rFonts w:ascii="Times New Roman" w:hAnsi="Times New Roman" w:cs="Times New Roman"/>
                <w:sz w:val="20"/>
                <w:szCs w:val="20"/>
              </w:rPr>
            </w:pPr>
          </w:p>
        </w:tc>
      </w:tr>
    </w:tbl>
    <w:p w14:paraId="36DEA69D" w14:textId="77777777" w:rsidR="00576366" w:rsidRPr="000A713F" w:rsidRDefault="00576366" w:rsidP="006F57D7">
      <w:pPr>
        <w:spacing w:after="0" w:line="240" w:lineRule="auto"/>
        <w:jc w:val="center"/>
        <w:rPr>
          <w:rFonts w:ascii="Times New Roman" w:hAnsi="Times New Roman" w:cs="Times New Roman"/>
          <w:sz w:val="24"/>
          <w:szCs w:val="24"/>
        </w:rPr>
      </w:pPr>
    </w:p>
    <w:p w14:paraId="16AAB8EB" w14:textId="77777777" w:rsidR="00576366" w:rsidRPr="000A713F" w:rsidRDefault="00576366"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 xml:space="preserve">*DDP (англ. </w:t>
      </w:r>
      <w:proofErr w:type="spellStart"/>
      <w:r w:rsidRPr="000A713F">
        <w:rPr>
          <w:rFonts w:ascii="Times New Roman" w:hAnsi="Times New Roman" w:cs="Times New Roman"/>
          <w:sz w:val="24"/>
          <w:szCs w:val="24"/>
        </w:rPr>
        <w:t>delivered</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duty</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paid</w:t>
      </w:r>
      <w:proofErr w:type="spellEnd"/>
      <w:r w:rsidRPr="000A713F">
        <w:rPr>
          <w:rFonts w:ascii="Times New Roman" w:hAnsi="Times New Roman" w:cs="Times New Roman"/>
          <w:sz w:val="24"/>
          <w:szCs w:val="24"/>
        </w:rPr>
        <w:t>): товар доставляется заказчику в место назначения, указанное в договоре, очищенный от всех таможенных пошлин и рисков.</w:t>
      </w:r>
    </w:p>
    <w:p w14:paraId="2E84C7B8" w14:textId="77777777" w:rsidR="00576366" w:rsidRPr="000A713F" w:rsidRDefault="00576366" w:rsidP="00416CBF">
      <w:pPr>
        <w:spacing w:after="0" w:line="240" w:lineRule="auto"/>
        <w:rPr>
          <w:rFonts w:ascii="Times New Roman" w:hAnsi="Times New Roman" w:cs="Times New Roman"/>
          <w:sz w:val="24"/>
          <w:szCs w:val="24"/>
        </w:rPr>
      </w:pPr>
    </w:p>
    <w:p w14:paraId="36EEA819" w14:textId="77777777" w:rsidR="00576366" w:rsidRPr="000A713F" w:rsidRDefault="00576366"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576366" w:rsidRPr="000A713F" w:rsidSect="007F6292">
      <w:pgSz w:w="16838" w:h="11906" w:orient="landscape"/>
      <w:pgMar w:top="907" w:right="680" w:bottom="709"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15:restartNumberingAfterBreak="0">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114789266">
    <w:abstractNumId w:val="8"/>
  </w:num>
  <w:num w:numId="2" w16cid:durableId="1654213436">
    <w:abstractNumId w:val="6"/>
  </w:num>
  <w:num w:numId="3" w16cid:durableId="911503595">
    <w:abstractNumId w:val="7"/>
  </w:num>
  <w:num w:numId="4" w16cid:durableId="281805898">
    <w:abstractNumId w:val="1"/>
  </w:num>
  <w:num w:numId="5" w16cid:durableId="1533415361">
    <w:abstractNumId w:val="11"/>
  </w:num>
  <w:num w:numId="6" w16cid:durableId="1045758009">
    <w:abstractNumId w:val="3"/>
  </w:num>
  <w:num w:numId="7" w16cid:durableId="972633173">
    <w:abstractNumId w:val="4"/>
  </w:num>
  <w:num w:numId="8" w16cid:durableId="658733935">
    <w:abstractNumId w:val="0"/>
  </w:num>
  <w:num w:numId="9" w16cid:durableId="409276641">
    <w:abstractNumId w:val="9"/>
  </w:num>
  <w:num w:numId="10" w16cid:durableId="153570004">
    <w:abstractNumId w:val="2"/>
  </w:num>
  <w:num w:numId="11" w16cid:durableId="1131559369">
    <w:abstractNumId w:val="5"/>
  </w:num>
  <w:num w:numId="12" w16cid:durableId="2039088083">
    <w:abstractNumId w:val="10"/>
  </w:num>
  <w:num w:numId="13" w16cid:durableId="8844105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6CB2"/>
    <w:rsid w:val="00097C27"/>
    <w:rsid w:val="00097CAC"/>
    <w:rsid w:val="000A713F"/>
    <w:rsid w:val="000B0A1F"/>
    <w:rsid w:val="000B0BD4"/>
    <w:rsid w:val="000B0C5A"/>
    <w:rsid w:val="000B3CCE"/>
    <w:rsid w:val="000B5397"/>
    <w:rsid w:val="000B632A"/>
    <w:rsid w:val="000C2913"/>
    <w:rsid w:val="000C2972"/>
    <w:rsid w:val="000C370F"/>
    <w:rsid w:val="000C39ED"/>
    <w:rsid w:val="000C5183"/>
    <w:rsid w:val="000C6D46"/>
    <w:rsid w:val="000D5873"/>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9E2"/>
    <w:rsid w:val="00145EC5"/>
    <w:rsid w:val="00150679"/>
    <w:rsid w:val="00150A3B"/>
    <w:rsid w:val="001529FF"/>
    <w:rsid w:val="00152E02"/>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77F07"/>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A7E22"/>
    <w:rsid w:val="001B04F9"/>
    <w:rsid w:val="001B2910"/>
    <w:rsid w:val="001B33BC"/>
    <w:rsid w:val="001B3CBC"/>
    <w:rsid w:val="001C5287"/>
    <w:rsid w:val="001C6F19"/>
    <w:rsid w:val="001C7308"/>
    <w:rsid w:val="001D059D"/>
    <w:rsid w:val="001D05D4"/>
    <w:rsid w:val="001D63F9"/>
    <w:rsid w:val="001D650C"/>
    <w:rsid w:val="001D684C"/>
    <w:rsid w:val="001E099C"/>
    <w:rsid w:val="001E2030"/>
    <w:rsid w:val="001E3192"/>
    <w:rsid w:val="001E4C4E"/>
    <w:rsid w:val="001E65EB"/>
    <w:rsid w:val="001E7F32"/>
    <w:rsid w:val="001F028E"/>
    <w:rsid w:val="001F1122"/>
    <w:rsid w:val="001F20D6"/>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3D26"/>
    <w:rsid w:val="002651BA"/>
    <w:rsid w:val="0026677D"/>
    <w:rsid w:val="002713C0"/>
    <w:rsid w:val="00272023"/>
    <w:rsid w:val="002750A5"/>
    <w:rsid w:val="00275743"/>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5E47"/>
    <w:rsid w:val="002F6CCF"/>
    <w:rsid w:val="002F7CAD"/>
    <w:rsid w:val="003017FC"/>
    <w:rsid w:val="003037CB"/>
    <w:rsid w:val="00304618"/>
    <w:rsid w:val="00304624"/>
    <w:rsid w:val="00304A9D"/>
    <w:rsid w:val="00307280"/>
    <w:rsid w:val="003117A4"/>
    <w:rsid w:val="00311B56"/>
    <w:rsid w:val="003125A1"/>
    <w:rsid w:val="00314734"/>
    <w:rsid w:val="00316303"/>
    <w:rsid w:val="00316D5E"/>
    <w:rsid w:val="00320731"/>
    <w:rsid w:val="00323551"/>
    <w:rsid w:val="00326D67"/>
    <w:rsid w:val="00330817"/>
    <w:rsid w:val="0033294C"/>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97D64"/>
    <w:rsid w:val="003A27EE"/>
    <w:rsid w:val="003A387C"/>
    <w:rsid w:val="003A4727"/>
    <w:rsid w:val="003A505D"/>
    <w:rsid w:val="003B0F64"/>
    <w:rsid w:val="003B165B"/>
    <w:rsid w:val="003B4901"/>
    <w:rsid w:val="003B698F"/>
    <w:rsid w:val="003C09AF"/>
    <w:rsid w:val="003C3C8E"/>
    <w:rsid w:val="003C4AB6"/>
    <w:rsid w:val="003C67FB"/>
    <w:rsid w:val="003C6B43"/>
    <w:rsid w:val="003D0C23"/>
    <w:rsid w:val="003D160F"/>
    <w:rsid w:val="003D1929"/>
    <w:rsid w:val="003D4103"/>
    <w:rsid w:val="003D5552"/>
    <w:rsid w:val="003D69E5"/>
    <w:rsid w:val="003D6EA6"/>
    <w:rsid w:val="003D77E5"/>
    <w:rsid w:val="003E2627"/>
    <w:rsid w:val="003E29F3"/>
    <w:rsid w:val="003E3BCA"/>
    <w:rsid w:val="003E465F"/>
    <w:rsid w:val="003E5A43"/>
    <w:rsid w:val="003E6833"/>
    <w:rsid w:val="003F1C5A"/>
    <w:rsid w:val="003F2FCD"/>
    <w:rsid w:val="003F52FD"/>
    <w:rsid w:val="003F6688"/>
    <w:rsid w:val="004044D3"/>
    <w:rsid w:val="004112FE"/>
    <w:rsid w:val="00411894"/>
    <w:rsid w:val="004135EB"/>
    <w:rsid w:val="0041399F"/>
    <w:rsid w:val="00414025"/>
    <w:rsid w:val="0041454F"/>
    <w:rsid w:val="004161F0"/>
    <w:rsid w:val="00416CBF"/>
    <w:rsid w:val="00420083"/>
    <w:rsid w:val="00420AA2"/>
    <w:rsid w:val="0042592E"/>
    <w:rsid w:val="00432898"/>
    <w:rsid w:val="00432F51"/>
    <w:rsid w:val="00433D5B"/>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0AC9"/>
    <w:rsid w:val="00474340"/>
    <w:rsid w:val="004864D6"/>
    <w:rsid w:val="004918C6"/>
    <w:rsid w:val="00492292"/>
    <w:rsid w:val="00493687"/>
    <w:rsid w:val="00495363"/>
    <w:rsid w:val="00496656"/>
    <w:rsid w:val="00497DA5"/>
    <w:rsid w:val="004A2397"/>
    <w:rsid w:val="004A2E0F"/>
    <w:rsid w:val="004A3C6C"/>
    <w:rsid w:val="004A4991"/>
    <w:rsid w:val="004A61B1"/>
    <w:rsid w:val="004B4EB9"/>
    <w:rsid w:val="004B5D0A"/>
    <w:rsid w:val="004C2A66"/>
    <w:rsid w:val="004C2C38"/>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277"/>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57048"/>
    <w:rsid w:val="005577EC"/>
    <w:rsid w:val="00560D8F"/>
    <w:rsid w:val="00560FDD"/>
    <w:rsid w:val="005631EB"/>
    <w:rsid w:val="00563EB1"/>
    <w:rsid w:val="00566880"/>
    <w:rsid w:val="00567E4A"/>
    <w:rsid w:val="00570F62"/>
    <w:rsid w:val="00574A7D"/>
    <w:rsid w:val="00576366"/>
    <w:rsid w:val="0057678C"/>
    <w:rsid w:val="00576E11"/>
    <w:rsid w:val="005844DF"/>
    <w:rsid w:val="005855C3"/>
    <w:rsid w:val="00586CBD"/>
    <w:rsid w:val="0059176E"/>
    <w:rsid w:val="005927BA"/>
    <w:rsid w:val="00594472"/>
    <w:rsid w:val="005964D5"/>
    <w:rsid w:val="0059724A"/>
    <w:rsid w:val="005A76F8"/>
    <w:rsid w:val="005A7945"/>
    <w:rsid w:val="005A7FDF"/>
    <w:rsid w:val="005B17FD"/>
    <w:rsid w:val="005B1C2E"/>
    <w:rsid w:val="005B33B5"/>
    <w:rsid w:val="005B3A6E"/>
    <w:rsid w:val="005B4D4C"/>
    <w:rsid w:val="005D3D7D"/>
    <w:rsid w:val="005D434E"/>
    <w:rsid w:val="005D66CA"/>
    <w:rsid w:val="005E1AF6"/>
    <w:rsid w:val="005E2F58"/>
    <w:rsid w:val="005E3E56"/>
    <w:rsid w:val="005E405A"/>
    <w:rsid w:val="005E409E"/>
    <w:rsid w:val="005E5644"/>
    <w:rsid w:val="005F0BAD"/>
    <w:rsid w:val="005F3100"/>
    <w:rsid w:val="005F7968"/>
    <w:rsid w:val="00601AC0"/>
    <w:rsid w:val="00601DFA"/>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2F63"/>
    <w:rsid w:val="006431A2"/>
    <w:rsid w:val="00643DB9"/>
    <w:rsid w:val="00644D0F"/>
    <w:rsid w:val="00646F93"/>
    <w:rsid w:val="00657168"/>
    <w:rsid w:val="006575C6"/>
    <w:rsid w:val="006605C2"/>
    <w:rsid w:val="00660C6F"/>
    <w:rsid w:val="0066207C"/>
    <w:rsid w:val="006676C2"/>
    <w:rsid w:val="00676C0A"/>
    <w:rsid w:val="006810EC"/>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00D"/>
    <w:rsid w:val="007B0330"/>
    <w:rsid w:val="007B4434"/>
    <w:rsid w:val="007B48C8"/>
    <w:rsid w:val="007B69D0"/>
    <w:rsid w:val="007B7152"/>
    <w:rsid w:val="007C2542"/>
    <w:rsid w:val="007C2FC6"/>
    <w:rsid w:val="007C3B8F"/>
    <w:rsid w:val="007C4778"/>
    <w:rsid w:val="007C4D55"/>
    <w:rsid w:val="007C6616"/>
    <w:rsid w:val="007C6EF2"/>
    <w:rsid w:val="007D043C"/>
    <w:rsid w:val="007D37CF"/>
    <w:rsid w:val="007E1577"/>
    <w:rsid w:val="007E2EE1"/>
    <w:rsid w:val="007F2ABC"/>
    <w:rsid w:val="007F2E30"/>
    <w:rsid w:val="007F3B00"/>
    <w:rsid w:val="007F61E8"/>
    <w:rsid w:val="007F6292"/>
    <w:rsid w:val="00801DBF"/>
    <w:rsid w:val="00806D9C"/>
    <w:rsid w:val="008132A2"/>
    <w:rsid w:val="00816DE1"/>
    <w:rsid w:val="00821049"/>
    <w:rsid w:val="00821B94"/>
    <w:rsid w:val="008221A7"/>
    <w:rsid w:val="00824499"/>
    <w:rsid w:val="00824D49"/>
    <w:rsid w:val="0083272C"/>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4907"/>
    <w:rsid w:val="008A5F93"/>
    <w:rsid w:val="008B040A"/>
    <w:rsid w:val="008B1F6B"/>
    <w:rsid w:val="008B23FA"/>
    <w:rsid w:val="008B24CC"/>
    <w:rsid w:val="008B445C"/>
    <w:rsid w:val="008C057A"/>
    <w:rsid w:val="008C0862"/>
    <w:rsid w:val="008C12FC"/>
    <w:rsid w:val="008C2A73"/>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24EAC"/>
    <w:rsid w:val="00930D67"/>
    <w:rsid w:val="009317B9"/>
    <w:rsid w:val="00934726"/>
    <w:rsid w:val="00934AEE"/>
    <w:rsid w:val="009376AF"/>
    <w:rsid w:val="00941E83"/>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B6C71"/>
    <w:rsid w:val="009C3657"/>
    <w:rsid w:val="009C5679"/>
    <w:rsid w:val="009D01E6"/>
    <w:rsid w:val="009D0C6A"/>
    <w:rsid w:val="009D2ED8"/>
    <w:rsid w:val="009D793E"/>
    <w:rsid w:val="009E2F7B"/>
    <w:rsid w:val="009E4BE2"/>
    <w:rsid w:val="009E7940"/>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1790"/>
    <w:rsid w:val="00B4359B"/>
    <w:rsid w:val="00B46B89"/>
    <w:rsid w:val="00B46EDB"/>
    <w:rsid w:val="00B518E2"/>
    <w:rsid w:val="00B52137"/>
    <w:rsid w:val="00B52977"/>
    <w:rsid w:val="00B5592A"/>
    <w:rsid w:val="00B55B32"/>
    <w:rsid w:val="00B60AF5"/>
    <w:rsid w:val="00B6286B"/>
    <w:rsid w:val="00B62E95"/>
    <w:rsid w:val="00B63DDF"/>
    <w:rsid w:val="00B71AD9"/>
    <w:rsid w:val="00B81BFD"/>
    <w:rsid w:val="00B8264C"/>
    <w:rsid w:val="00B832CF"/>
    <w:rsid w:val="00B834A1"/>
    <w:rsid w:val="00B8360A"/>
    <w:rsid w:val="00B8379E"/>
    <w:rsid w:val="00B83EC5"/>
    <w:rsid w:val="00B843DC"/>
    <w:rsid w:val="00B84624"/>
    <w:rsid w:val="00B877F6"/>
    <w:rsid w:val="00B87A52"/>
    <w:rsid w:val="00B9173D"/>
    <w:rsid w:val="00B92497"/>
    <w:rsid w:val="00B94AD0"/>
    <w:rsid w:val="00B97705"/>
    <w:rsid w:val="00BA01D4"/>
    <w:rsid w:val="00BA0C79"/>
    <w:rsid w:val="00BA1BBF"/>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E7F32"/>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4D02"/>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9B2"/>
    <w:rsid w:val="00CD6F2E"/>
    <w:rsid w:val="00CE154E"/>
    <w:rsid w:val="00CE1669"/>
    <w:rsid w:val="00CE1920"/>
    <w:rsid w:val="00CE3A52"/>
    <w:rsid w:val="00CE470C"/>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0A2C"/>
    <w:rsid w:val="00D9194D"/>
    <w:rsid w:val="00D91C41"/>
    <w:rsid w:val="00D924EB"/>
    <w:rsid w:val="00D95F35"/>
    <w:rsid w:val="00D96833"/>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1512"/>
    <w:rsid w:val="00DC6CA1"/>
    <w:rsid w:val="00DC71F9"/>
    <w:rsid w:val="00DD33B3"/>
    <w:rsid w:val="00DD384D"/>
    <w:rsid w:val="00DD4382"/>
    <w:rsid w:val="00DD45BE"/>
    <w:rsid w:val="00DD6F84"/>
    <w:rsid w:val="00DD70FA"/>
    <w:rsid w:val="00DD7A06"/>
    <w:rsid w:val="00DE12F5"/>
    <w:rsid w:val="00DE504E"/>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0C1E"/>
    <w:rsid w:val="00E12945"/>
    <w:rsid w:val="00E12A41"/>
    <w:rsid w:val="00E12CB2"/>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1AEA"/>
    <w:rsid w:val="00E63CCE"/>
    <w:rsid w:val="00E64442"/>
    <w:rsid w:val="00E65240"/>
    <w:rsid w:val="00E6541B"/>
    <w:rsid w:val="00E66732"/>
    <w:rsid w:val="00E70EE7"/>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407E"/>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5BA8"/>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25F27"/>
    <w:rsid w:val="00F27EB8"/>
    <w:rsid w:val="00F335E6"/>
    <w:rsid w:val="00F33B32"/>
    <w:rsid w:val="00F3444A"/>
    <w:rsid w:val="00F37732"/>
    <w:rsid w:val="00F42BA1"/>
    <w:rsid w:val="00F443C8"/>
    <w:rsid w:val="00F45417"/>
    <w:rsid w:val="00F4708C"/>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07A8"/>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39EF05"/>
  <w15:docId w15:val="{5B49FA29-81C4-4F5A-A742-6882F484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pPr>
      <w:spacing w:after="200" w:line="276" w:lineRule="auto"/>
    </w:pPr>
    <w:rPr>
      <w:rFonts w:cs="Calibri"/>
      <w:sz w:val="22"/>
      <w:szCs w:val="22"/>
      <w:lang w:val="ru-RU" w:eastAsia="ru-RU"/>
    </w:rPr>
  </w:style>
  <w:style w:type="paragraph" w:styleId="1">
    <w:name w:val="heading 1"/>
    <w:basedOn w:val="a"/>
    <w:link w:val="10"/>
    <w:uiPriority w:val="99"/>
    <w:qFormat/>
    <w:rsid w:val="002651BA"/>
    <w:pPr>
      <w:spacing w:before="100" w:beforeAutospacing="1" w:after="100" w:afterAutospacing="1" w:line="240" w:lineRule="auto"/>
      <w:outlineLvl w:val="0"/>
    </w:pPr>
    <w:rPr>
      <w:b/>
      <w:bCs/>
      <w:kern w:val="36"/>
      <w:sz w:val="48"/>
      <w:szCs w:val="48"/>
    </w:rPr>
  </w:style>
  <w:style w:type="paragraph" w:styleId="2">
    <w:name w:val="heading 2"/>
    <w:basedOn w:val="a"/>
    <w:next w:val="a"/>
    <w:link w:val="20"/>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5341DF"/>
    <w:pPr>
      <w:keepNext/>
      <w:keepLines/>
      <w:spacing w:before="200" w:after="0"/>
      <w:outlineLvl w:val="2"/>
    </w:pPr>
    <w:rPr>
      <w:rFonts w:ascii="Cambria" w:hAnsi="Cambria" w:cs="Cambria"/>
      <w:b/>
      <w:bCs/>
      <w:color w:val="4F81BD"/>
      <w:sz w:val="20"/>
      <w:szCs w:val="20"/>
      <w:lang w:eastAsia="en-US"/>
    </w:rPr>
  </w:style>
  <w:style w:type="paragraph" w:styleId="5">
    <w:name w:val="heading 5"/>
    <w:basedOn w:val="a"/>
    <w:next w:val="a"/>
    <w:link w:val="50"/>
    <w:uiPriority w:val="99"/>
    <w:qFormat/>
    <w:rsid w:val="00B46B89"/>
    <w:pPr>
      <w:keepNext/>
      <w:keepLines/>
      <w:spacing w:before="200" w:after="0"/>
      <w:outlineLvl w:val="4"/>
    </w:pPr>
    <w:rPr>
      <w:rFonts w:ascii="Cambria" w:hAnsi="Cambria" w:cs="Cambria"/>
      <w:color w:val="243F6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651BA"/>
    <w:rPr>
      <w:rFonts w:ascii="Times New Roman" w:hAnsi="Times New Roman" w:cs="Times New Roman"/>
      <w:b/>
      <w:bCs/>
      <w:kern w:val="36"/>
      <w:sz w:val="48"/>
      <w:szCs w:val="48"/>
    </w:rPr>
  </w:style>
  <w:style w:type="character" w:customStyle="1" w:styleId="20">
    <w:name w:val="Заголовок 2 Знак"/>
    <w:link w:val="2"/>
    <w:uiPriority w:val="99"/>
    <w:locked/>
    <w:rsid w:val="002651BA"/>
    <w:rPr>
      <w:rFonts w:ascii="Cambria" w:hAnsi="Cambria" w:cs="Cambria"/>
      <w:b/>
      <w:bCs/>
      <w:color w:val="4F81BD"/>
      <w:sz w:val="26"/>
      <w:szCs w:val="26"/>
      <w:lang w:eastAsia="en-US"/>
    </w:rPr>
  </w:style>
  <w:style w:type="character" w:customStyle="1" w:styleId="30">
    <w:name w:val="Заголовок 3 Знак"/>
    <w:link w:val="3"/>
    <w:uiPriority w:val="99"/>
    <w:locked/>
    <w:rsid w:val="005341DF"/>
    <w:rPr>
      <w:rFonts w:ascii="Cambria" w:hAnsi="Cambria" w:cs="Cambria"/>
      <w:b/>
      <w:bCs/>
      <w:color w:val="4F81BD"/>
      <w:lang w:eastAsia="en-US"/>
    </w:rPr>
  </w:style>
  <w:style w:type="character" w:customStyle="1" w:styleId="50">
    <w:name w:val="Заголовок 5 Знак"/>
    <w:link w:val="5"/>
    <w:uiPriority w:val="99"/>
    <w:locked/>
    <w:rsid w:val="00B46B89"/>
    <w:rPr>
      <w:rFonts w:ascii="Cambria" w:hAnsi="Cambria" w:cs="Cambria"/>
      <w:color w:val="243F60"/>
      <w:lang w:eastAsia="en-US"/>
    </w:rPr>
  </w:style>
  <w:style w:type="table" w:styleId="a3">
    <w:name w:val="Table Grid"/>
    <w:basedOn w:val="a1"/>
    <w:uiPriority w:val="99"/>
    <w:rsid w:val="000E543A"/>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C946D4"/>
    <w:pPr>
      <w:ind w:left="720"/>
    </w:pPr>
  </w:style>
  <w:style w:type="character" w:styleId="a5">
    <w:name w:val="Hyperlink"/>
    <w:uiPriority w:val="99"/>
    <w:rsid w:val="002651BA"/>
    <w:rPr>
      <w:color w:val="0000FF"/>
      <w:u w:val="single"/>
    </w:rPr>
  </w:style>
  <w:style w:type="character" w:styleId="a6">
    <w:name w:val="Strong"/>
    <w:uiPriority w:val="99"/>
    <w:qFormat/>
    <w:rsid w:val="002651BA"/>
    <w:rPr>
      <w:b/>
      <w:bCs/>
    </w:rPr>
  </w:style>
  <w:style w:type="paragraph" w:styleId="a7">
    <w:name w:val="No Spacing"/>
    <w:uiPriority w:val="99"/>
    <w:qFormat/>
    <w:rsid w:val="0079093D"/>
    <w:rPr>
      <w:rFonts w:cs="Calibri"/>
      <w:sz w:val="22"/>
      <w:szCs w:val="22"/>
      <w:lang w:val="ru-RU" w:eastAsia="en-US"/>
    </w:rPr>
  </w:style>
  <w:style w:type="paragraph" w:styleId="a8">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a"/>
    <w:next w:val="a"/>
    <w:uiPriority w:val="99"/>
    <w:rsid w:val="008618D1"/>
    <w:pPr>
      <w:autoSpaceDE w:val="0"/>
      <w:autoSpaceDN w:val="0"/>
      <w:adjustRightInd w:val="0"/>
      <w:spacing w:after="0" w:line="241" w:lineRule="atLeast"/>
    </w:pPr>
    <w:rPr>
      <w:rFonts w:ascii="Arial" w:hAnsi="Arial" w:cs="Arial"/>
      <w:sz w:val="24"/>
      <w:szCs w:val="24"/>
    </w:rPr>
  </w:style>
  <w:style w:type="paragraph" w:styleId="aa">
    <w:name w:val="Balloon Text"/>
    <w:basedOn w:val="a"/>
    <w:link w:val="ab"/>
    <w:uiPriority w:val="99"/>
    <w:semiHidden/>
    <w:rsid w:val="00B26D8B"/>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B26D8B"/>
    <w:rPr>
      <w:rFonts w:ascii="Tahoma" w:hAnsi="Tahoma" w:cs="Tahoma"/>
      <w:sz w:val="16"/>
      <w:szCs w:val="16"/>
    </w:rPr>
  </w:style>
  <w:style w:type="character" w:customStyle="1" w:styleId="a9">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8"/>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98255">
      <w:bodyDiv w:val="1"/>
      <w:marLeft w:val="0"/>
      <w:marRight w:val="0"/>
      <w:marTop w:val="0"/>
      <w:marBottom w:val="0"/>
      <w:divBdr>
        <w:top w:val="none" w:sz="0" w:space="0" w:color="auto"/>
        <w:left w:val="none" w:sz="0" w:space="0" w:color="auto"/>
        <w:bottom w:val="none" w:sz="0" w:space="0" w:color="auto"/>
        <w:right w:val="none" w:sz="0" w:space="0" w:color="auto"/>
      </w:divBdr>
    </w:div>
    <w:div w:id="185022037">
      <w:bodyDiv w:val="1"/>
      <w:marLeft w:val="0"/>
      <w:marRight w:val="0"/>
      <w:marTop w:val="0"/>
      <w:marBottom w:val="0"/>
      <w:divBdr>
        <w:top w:val="none" w:sz="0" w:space="0" w:color="auto"/>
        <w:left w:val="none" w:sz="0" w:space="0" w:color="auto"/>
        <w:bottom w:val="none" w:sz="0" w:space="0" w:color="auto"/>
        <w:right w:val="none" w:sz="0" w:space="0" w:color="auto"/>
      </w:divBdr>
    </w:div>
    <w:div w:id="338823154">
      <w:bodyDiv w:val="1"/>
      <w:marLeft w:val="0"/>
      <w:marRight w:val="0"/>
      <w:marTop w:val="0"/>
      <w:marBottom w:val="0"/>
      <w:divBdr>
        <w:top w:val="none" w:sz="0" w:space="0" w:color="auto"/>
        <w:left w:val="none" w:sz="0" w:space="0" w:color="auto"/>
        <w:bottom w:val="none" w:sz="0" w:space="0" w:color="auto"/>
        <w:right w:val="none" w:sz="0" w:space="0" w:color="auto"/>
      </w:divBdr>
    </w:div>
    <w:div w:id="444349463">
      <w:bodyDiv w:val="1"/>
      <w:marLeft w:val="0"/>
      <w:marRight w:val="0"/>
      <w:marTop w:val="0"/>
      <w:marBottom w:val="0"/>
      <w:divBdr>
        <w:top w:val="none" w:sz="0" w:space="0" w:color="auto"/>
        <w:left w:val="none" w:sz="0" w:space="0" w:color="auto"/>
        <w:bottom w:val="none" w:sz="0" w:space="0" w:color="auto"/>
        <w:right w:val="none" w:sz="0" w:space="0" w:color="auto"/>
      </w:divBdr>
    </w:div>
    <w:div w:id="497770702">
      <w:bodyDiv w:val="1"/>
      <w:marLeft w:val="0"/>
      <w:marRight w:val="0"/>
      <w:marTop w:val="0"/>
      <w:marBottom w:val="0"/>
      <w:divBdr>
        <w:top w:val="none" w:sz="0" w:space="0" w:color="auto"/>
        <w:left w:val="none" w:sz="0" w:space="0" w:color="auto"/>
        <w:bottom w:val="none" w:sz="0" w:space="0" w:color="auto"/>
        <w:right w:val="none" w:sz="0" w:space="0" w:color="auto"/>
      </w:divBdr>
    </w:div>
    <w:div w:id="1091927560">
      <w:bodyDiv w:val="1"/>
      <w:marLeft w:val="0"/>
      <w:marRight w:val="0"/>
      <w:marTop w:val="0"/>
      <w:marBottom w:val="0"/>
      <w:divBdr>
        <w:top w:val="none" w:sz="0" w:space="0" w:color="auto"/>
        <w:left w:val="none" w:sz="0" w:space="0" w:color="auto"/>
        <w:bottom w:val="none" w:sz="0" w:space="0" w:color="auto"/>
        <w:right w:val="none" w:sz="0" w:space="0" w:color="auto"/>
      </w:divBdr>
    </w:div>
    <w:div w:id="1128166134">
      <w:bodyDiv w:val="1"/>
      <w:marLeft w:val="0"/>
      <w:marRight w:val="0"/>
      <w:marTop w:val="0"/>
      <w:marBottom w:val="0"/>
      <w:divBdr>
        <w:top w:val="none" w:sz="0" w:space="0" w:color="auto"/>
        <w:left w:val="none" w:sz="0" w:space="0" w:color="auto"/>
        <w:bottom w:val="none" w:sz="0" w:space="0" w:color="auto"/>
        <w:right w:val="none" w:sz="0" w:space="0" w:color="auto"/>
      </w:divBdr>
    </w:div>
    <w:div w:id="1203858257">
      <w:marLeft w:val="0"/>
      <w:marRight w:val="0"/>
      <w:marTop w:val="0"/>
      <w:marBottom w:val="0"/>
      <w:divBdr>
        <w:top w:val="none" w:sz="0" w:space="0" w:color="auto"/>
        <w:left w:val="none" w:sz="0" w:space="0" w:color="auto"/>
        <w:bottom w:val="none" w:sz="0" w:space="0" w:color="auto"/>
        <w:right w:val="none" w:sz="0" w:space="0" w:color="auto"/>
      </w:divBdr>
    </w:div>
    <w:div w:id="1203858258">
      <w:marLeft w:val="0"/>
      <w:marRight w:val="0"/>
      <w:marTop w:val="0"/>
      <w:marBottom w:val="0"/>
      <w:divBdr>
        <w:top w:val="none" w:sz="0" w:space="0" w:color="auto"/>
        <w:left w:val="none" w:sz="0" w:space="0" w:color="auto"/>
        <w:bottom w:val="none" w:sz="0" w:space="0" w:color="auto"/>
        <w:right w:val="none" w:sz="0" w:space="0" w:color="auto"/>
      </w:divBdr>
    </w:div>
    <w:div w:id="1203858259">
      <w:marLeft w:val="0"/>
      <w:marRight w:val="0"/>
      <w:marTop w:val="0"/>
      <w:marBottom w:val="0"/>
      <w:divBdr>
        <w:top w:val="none" w:sz="0" w:space="0" w:color="auto"/>
        <w:left w:val="none" w:sz="0" w:space="0" w:color="auto"/>
        <w:bottom w:val="none" w:sz="0" w:space="0" w:color="auto"/>
        <w:right w:val="none" w:sz="0" w:space="0" w:color="auto"/>
      </w:divBdr>
    </w:div>
    <w:div w:id="1203858260">
      <w:marLeft w:val="0"/>
      <w:marRight w:val="0"/>
      <w:marTop w:val="0"/>
      <w:marBottom w:val="0"/>
      <w:divBdr>
        <w:top w:val="none" w:sz="0" w:space="0" w:color="auto"/>
        <w:left w:val="none" w:sz="0" w:space="0" w:color="auto"/>
        <w:bottom w:val="none" w:sz="0" w:space="0" w:color="auto"/>
        <w:right w:val="none" w:sz="0" w:space="0" w:color="auto"/>
      </w:divBdr>
    </w:div>
    <w:div w:id="1203858261">
      <w:marLeft w:val="0"/>
      <w:marRight w:val="0"/>
      <w:marTop w:val="0"/>
      <w:marBottom w:val="0"/>
      <w:divBdr>
        <w:top w:val="none" w:sz="0" w:space="0" w:color="auto"/>
        <w:left w:val="none" w:sz="0" w:space="0" w:color="auto"/>
        <w:bottom w:val="none" w:sz="0" w:space="0" w:color="auto"/>
        <w:right w:val="none" w:sz="0" w:space="0" w:color="auto"/>
      </w:divBdr>
    </w:div>
    <w:div w:id="1203858263">
      <w:marLeft w:val="0"/>
      <w:marRight w:val="0"/>
      <w:marTop w:val="0"/>
      <w:marBottom w:val="0"/>
      <w:divBdr>
        <w:top w:val="none" w:sz="0" w:space="0" w:color="auto"/>
        <w:left w:val="none" w:sz="0" w:space="0" w:color="auto"/>
        <w:bottom w:val="none" w:sz="0" w:space="0" w:color="auto"/>
        <w:right w:val="none" w:sz="0" w:space="0" w:color="auto"/>
      </w:divBdr>
    </w:div>
    <w:div w:id="1203858264">
      <w:marLeft w:val="0"/>
      <w:marRight w:val="0"/>
      <w:marTop w:val="0"/>
      <w:marBottom w:val="0"/>
      <w:divBdr>
        <w:top w:val="none" w:sz="0" w:space="0" w:color="auto"/>
        <w:left w:val="none" w:sz="0" w:space="0" w:color="auto"/>
        <w:bottom w:val="none" w:sz="0" w:space="0" w:color="auto"/>
        <w:right w:val="none" w:sz="0" w:space="0" w:color="auto"/>
      </w:divBdr>
    </w:div>
    <w:div w:id="1203858265">
      <w:marLeft w:val="0"/>
      <w:marRight w:val="0"/>
      <w:marTop w:val="0"/>
      <w:marBottom w:val="0"/>
      <w:divBdr>
        <w:top w:val="none" w:sz="0" w:space="0" w:color="auto"/>
        <w:left w:val="none" w:sz="0" w:space="0" w:color="auto"/>
        <w:bottom w:val="none" w:sz="0" w:space="0" w:color="auto"/>
        <w:right w:val="none" w:sz="0" w:space="0" w:color="auto"/>
      </w:divBdr>
    </w:div>
    <w:div w:id="1203858266">
      <w:marLeft w:val="0"/>
      <w:marRight w:val="0"/>
      <w:marTop w:val="0"/>
      <w:marBottom w:val="0"/>
      <w:divBdr>
        <w:top w:val="none" w:sz="0" w:space="0" w:color="auto"/>
        <w:left w:val="none" w:sz="0" w:space="0" w:color="auto"/>
        <w:bottom w:val="none" w:sz="0" w:space="0" w:color="auto"/>
        <w:right w:val="none" w:sz="0" w:space="0" w:color="auto"/>
      </w:divBdr>
    </w:div>
    <w:div w:id="1203858267">
      <w:marLeft w:val="0"/>
      <w:marRight w:val="0"/>
      <w:marTop w:val="0"/>
      <w:marBottom w:val="0"/>
      <w:divBdr>
        <w:top w:val="none" w:sz="0" w:space="0" w:color="auto"/>
        <w:left w:val="none" w:sz="0" w:space="0" w:color="auto"/>
        <w:bottom w:val="none" w:sz="0" w:space="0" w:color="auto"/>
        <w:right w:val="none" w:sz="0" w:space="0" w:color="auto"/>
      </w:divBdr>
    </w:div>
    <w:div w:id="1203858268">
      <w:marLeft w:val="0"/>
      <w:marRight w:val="0"/>
      <w:marTop w:val="0"/>
      <w:marBottom w:val="0"/>
      <w:divBdr>
        <w:top w:val="none" w:sz="0" w:space="0" w:color="auto"/>
        <w:left w:val="none" w:sz="0" w:space="0" w:color="auto"/>
        <w:bottom w:val="none" w:sz="0" w:space="0" w:color="auto"/>
        <w:right w:val="none" w:sz="0" w:space="0" w:color="auto"/>
      </w:divBdr>
      <w:divsChild>
        <w:div w:id="1203858275">
          <w:marLeft w:val="0"/>
          <w:marRight w:val="0"/>
          <w:marTop w:val="0"/>
          <w:marBottom w:val="0"/>
          <w:divBdr>
            <w:top w:val="none" w:sz="0" w:space="0" w:color="auto"/>
            <w:left w:val="none" w:sz="0" w:space="0" w:color="auto"/>
            <w:bottom w:val="none" w:sz="0" w:space="0" w:color="auto"/>
            <w:right w:val="none" w:sz="0" w:space="0" w:color="auto"/>
          </w:divBdr>
        </w:div>
      </w:divsChild>
    </w:div>
    <w:div w:id="1203858269">
      <w:marLeft w:val="0"/>
      <w:marRight w:val="0"/>
      <w:marTop w:val="0"/>
      <w:marBottom w:val="0"/>
      <w:divBdr>
        <w:top w:val="none" w:sz="0" w:space="0" w:color="auto"/>
        <w:left w:val="none" w:sz="0" w:space="0" w:color="auto"/>
        <w:bottom w:val="none" w:sz="0" w:space="0" w:color="auto"/>
        <w:right w:val="none" w:sz="0" w:space="0" w:color="auto"/>
      </w:divBdr>
      <w:divsChild>
        <w:div w:id="1203858262">
          <w:marLeft w:val="0"/>
          <w:marRight w:val="0"/>
          <w:marTop w:val="75"/>
          <w:marBottom w:val="0"/>
          <w:divBdr>
            <w:top w:val="none" w:sz="0" w:space="0" w:color="auto"/>
            <w:left w:val="none" w:sz="0" w:space="0" w:color="auto"/>
            <w:bottom w:val="none" w:sz="0" w:space="0" w:color="auto"/>
            <w:right w:val="none" w:sz="0" w:space="0" w:color="auto"/>
          </w:divBdr>
        </w:div>
      </w:divsChild>
    </w:div>
    <w:div w:id="1203858270">
      <w:marLeft w:val="0"/>
      <w:marRight w:val="0"/>
      <w:marTop w:val="0"/>
      <w:marBottom w:val="0"/>
      <w:divBdr>
        <w:top w:val="none" w:sz="0" w:space="0" w:color="auto"/>
        <w:left w:val="none" w:sz="0" w:space="0" w:color="auto"/>
        <w:bottom w:val="none" w:sz="0" w:space="0" w:color="auto"/>
        <w:right w:val="none" w:sz="0" w:space="0" w:color="auto"/>
      </w:divBdr>
      <w:divsChild>
        <w:div w:id="1203858271">
          <w:marLeft w:val="0"/>
          <w:marRight w:val="0"/>
          <w:marTop w:val="0"/>
          <w:marBottom w:val="0"/>
          <w:divBdr>
            <w:top w:val="none" w:sz="0" w:space="0" w:color="auto"/>
            <w:left w:val="none" w:sz="0" w:space="0" w:color="auto"/>
            <w:bottom w:val="none" w:sz="0" w:space="0" w:color="auto"/>
            <w:right w:val="none" w:sz="0" w:space="0" w:color="auto"/>
          </w:divBdr>
        </w:div>
      </w:divsChild>
    </w:div>
    <w:div w:id="1203858273">
      <w:marLeft w:val="0"/>
      <w:marRight w:val="0"/>
      <w:marTop w:val="0"/>
      <w:marBottom w:val="0"/>
      <w:divBdr>
        <w:top w:val="none" w:sz="0" w:space="0" w:color="auto"/>
        <w:left w:val="none" w:sz="0" w:space="0" w:color="auto"/>
        <w:bottom w:val="none" w:sz="0" w:space="0" w:color="auto"/>
        <w:right w:val="none" w:sz="0" w:space="0" w:color="auto"/>
      </w:divBdr>
    </w:div>
    <w:div w:id="1203858274">
      <w:marLeft w:val="0"/>
      <w:marRight w:val="0"/>
      <w:marTop w:val="0"/>
      <w:marBottom w:val="0"/>
      <w:divBdr>
        <w:top w:val="none" w:sz="0" w:space="0" w:color="auto"/>
        <w:left w:val="none" w:sz="0" w:space="0" w:color="auto"/>
        <w:bottom w:val="none" w:sz="0" w:space="0" w:color="auto"/>
        <w:right w:val="none" w:sz="0" w:space="0" w:color="auto"/>
      </w:divBdr>
    </w:div>
    <w:div w:id="1203858276">
      <w:marLeft w:val="0"/>
      <w:marRight w:val="0"/>
      <w:marTop w:val="0"/>
      <w:marBottom w:val="0"/>
      <w:divBdr>
        <w:top w:val="none" w:sz="0" w:space="0" w:color="auto"/>
        <w:left w:val="none" w:sz="0" w:space="0" w:color="auto"/>
        <w:bottom w:val="none" w:sz="0" w:space="0" w:color="auto"/>
        <w:right w:val="none" w:sz="0" w:space="0" w:color="auto"/>
      </w:divBdr>
    </w:div>
    <w:div w:id="1203858277">
      <w:marLeft w:val="0"/>
      <w:marRight w:val="0"/>
      <w:marTop w:val="0"/>
      <w:marBottom w:val="0"/>
      <w:divBdr>
        <w:top w:val="none" w:sz="0" w:space="0" w:color="auto"/>
        <w:left w:val="none" w:sz="0" w:space="0" w:color="auto"/>
        <w:bottom w:val="none" w:sz="0" w:space="0" w:color="auto"/>
        <w:right w:val="none" w:sz="0" w:space="0" w:color="auto"/>
      </w:divBdr>
    </w:div>
    <w:div w:id="1203858279">
      <w:marLeft w:val="0"/>
      <w:marRight w:val="0"/>
      <w:marTop w:val="0"/>
      <w:marBottom w:val="0"/>
      <w:divBdr>
        <w:top w:val="none" w:sz="0" w:space="0" w:color="auto"/>
        <w:left w:val="none" w:sz="0" w:space="0" w:color="auto"/>
        <w:bottom w:val="none" w:sz="0" w:space="0" w:color="auto"/>
        <w:right w:val="none" w:sz="0" w:space="0" w:color="auto"/>
      </w:divBdr>
    </w:div>
    <w:div w:id="1203858280">
      <w:marLeft w:val="0"/>
      <w:marRight w:val="0"/>
      <w:marTop w:val="0"/>
      <w:marBottom w:val="0"/>
      <w:divBdr>
        <w:top w:val="none" w:sz="0" w:space="0" w:color="auto"/>
        <w:left w:val="none" w:sz="0" w:space="0" w:color="auto"/>
        <w:bottom w:val="none" w:sz="0" w:space="0" w:color="auto"/>
        <w:right w:val="none" w:sz="0" w:space="0" w:color="auto"/>
      </w:divBdr>
    </w:div>
    <w:div w:id="1203858281">
      <w:marLeft w:val="0"/>
      <w:marRight w:val="0"/>
      <w:marTop w:val="0"/>
      <w:marBottom w:val="0"/>
      <w:divBdr>
        <w:top w:val="none" w:sz="0" w:space="0" w:color="auto"/>
        <w:left w:val="none" w:sz="0" w:space="0" w:color="auto"/>
        <w:bottom w:val="none" w:sz="0" w:space="0" w:color="auto"/>
        <w:right w:val="none" w:sz="0" w:space="0" w:color="auto"/>
      </w:divBdr>
      <w:divsChild>
        <w:div w:id="1203858272">
          <w:marLeft w:val="0"/>
          <w:marRight w:val="0"/>
          <w:marTop w:val="75"/>
          <w:marBottom w:val="0"/>
          <w:divBdr>
            <w:top w:val="none" w:sz="0" w:space="0" w:color="auto"/>
            <w:left w:val="none" w:sz="0" w:space="0" w:color="auto"/>
            <w:bottom w:val="none" w:sz="0" w:space="0" w:color="auto"/>
            <w:right w:val="none" w:sz="0" w:space="0" w:color="auto"/>
          </w:divBdr>
        </w:div>
      </w:divsChild>
    </w:div>
    <w:div w:id="1203858282">
      <w:marLeft w:val="0"/>
      <w:marRight w:val="0"/>
      <w:marTop w:val="0"/>
      <w:marBottom w:val="0"/>
      <w:divBdr>
        <w:top w:val="none" w:sz="0" w:space="0" w:color="auto"/>
        <w:left w:val="none" w:sz="0" w:space="0" w:color="auto"/>
        <w:bottom w:val="none" w:sz="0" w:space="0" w:color="auto"/>
        <w:right w:val="none" w:sz="0" w:space="0" w:color="auto"/>
      </w:divBdr>
    </w:div>
    <w:div w:id="1203858283">
      <w:marLeft w:val="0"/>
      <w:marRight w:val="0"/>
      <w:marTop w:val="0"/>
      <w:marBottom w:val="0"/>
      <w:divBdr>
        <w:top w:val="none" w:sz="0" w:space="0" w:color="auto"/>
        <w:left w:val="none" w:sz="0" w:space="0" w:color="auto"/>
        <w:bottom w:val="none" w:sz="0" w:space="0" w:color="auto"/>
        <w:right w:val="none" w:sz="0" w:space="0" w:color="auto"/>
      </w:divBdr>
    </w:div>
    <w:div w:id="1203858284">
      <w:marLeft w:val="0"/>
      <w:marRight w:val="0"/>
      <w:marTop w:val="0"/>
      <w:marBottom w:val="0"/>
      <w:divBdr>
        <w:top w:val="none" w:sz="0" w:space="0" w:color="auto"/>
        <w:left w:val="none" w:sz="0" w:space="0" w:color="auto"/>
        <w:bottom w:val="none" w:sz="0" w:space="0" w:color="auto"/>
        <w:right w:val="none" w:sz="0" w:space="0" w:color="auto"/>
      </w:divBdr>
    </w:div>
    <w:div w:id="1203858285">
      <w:marLeft w:val="0"/>
      <w:marRight w:val="0"/>
      <w:marTop w:val="0"/>
      <w:marBottom w:val="0"/>
      <w:divBdr>
        <w:top w:val="none" w:sz="0" w:space="0" w:color="auto"/>
        <w:left w:val="none" w:sz="0" w:space="0" w:color="auto"/>
        <w:bottom w:val="none" w:sz="0" w:space="0" w:color="auto"/>
        <w:right w:val="none" w:sz="0" w:space="0" w:color="auto"/>
      </w:divBdr>
      <w:divsChild>
        <w:div w:id="1203858278">
          <w:marLeft w:val="0"/>
          <w:marRight w:val="0"/>
          <w:marTop w:val="0"/>
          <w:marBottom w:val="0"/>
          <w:divBdr>
            <w:top w:val="none" w:sz="0" w:space="0" w:color="auto"/>
            <w:left w:val="none" w:sz="0" w:space="0" w:color="auto"/>
            <w:bottom w:val="none" w:sz="0" w:space="0" w:color="auto"/>
            <w:right w:val="none" w:sz="0" w:space="0" w:color="auto"/>
          </w:divBdr>
        </w:div>
      </w:divsChild>
    </w:div>
    <w:div w:id="1203858286">
      <w:marLeft w:val="0"/>
      <w:marRight w:val="0"/>
      <w:marTop w:val="0"/>
      <w:marBottom w:val="0"/>
      <w:divBdr>
        <w:top w:val="none" w:sz="0" w:space="0" w:color="auto"/>
        <w:left w:val="none" w:sz="0" w:space="0" w:color="auto"/>
        <w:bottom w:val="none" w:sz="0" w:space="0" w:color="auto"/>
        <w:right w:val="none" w:sz="0" w:space="0" w:color="auto"/>
      </w:divBdr>
    </w:div>
    <w:div w:id="1203858287">
      <w:marLeft w:val="0"/>
      <w:marRight w:val="0"/>
      <w:marTop w:val="0"/>
      <w:marBottom w:val="0"/>
      <w:divBdr>
        <w:top w:val="none" w:sz="0" w:space="0" w:color="auto"/>
        <w:left w:val="none" w:sz="0" w:space="0" w:color="auto"/>
        <w:bottom w:val="none" w:sz="0" w:space="0" w:color="auto"/>
        <w:right w:val="none" w:sz="0" w:space="0" w:color="auto"/>
      </w:divBdr>
    </w:div>
    <w:div w:id="1203858288">
      <w:marLeft w:val="0"/>
      <w:marRight w:val="0"/>
      <w:marTop w:val="0"/>
      <w:marBottom w:val="0"/>
      <w:divBdr>
        <w:top w:val="none" w:sz="0" w:space="0" w:color="auto"/>
        <w:left w:val="none" w:sz="0" w:space="0" w:color="auto"/>
        <w:bottom w:val="none" w:sz="0" w:space="0" w:color="auto"/>
        <w:right w:val="none" w:sz="0" w:space="0" w:color="auto"/>
      </w:divBdr>
    </w:div>
    <w:div w:id="1203858289">
      <w:marLeft w:val="0"/>
      <w:marRight w:val="0"/>
      <w:marTop w:val="0"/>
      <w:marBottom w:val="0"/>
      <w:divBdr>
        <w:top w:val="none" w:sz="0" w:space="0" w:color="auto"/>
        <w:left w:val="none" w:sz="0" w:space="0" w:color="auto"/>
        <w:bottom w:val="none" w:sz="0" w:space="0" w:color="auto"/>
        <w:right w:val="none" w:sz="0" w:space="0" w:color="auto"/>
      </w:divBdr>
    </w:div>
    <w:div w:id="1203858290">
      <w:marLeft w:val="0"/>
      <w:marRight w:val="0"/>
      <w:marTop w:val="0"/>
      <w:marBottom w:val="0"/>
      <w:divBdr>
        <w:top w:val="none" w:sz="0" w:space="0" w:color="auto"/>
        <w:left w:val="none" w:sz="0" w:space="0" w:color="auto"/>
        <w:bottom w:val="none" w:sz="0" w:space="0" w:color="auto"/>
        <w:right w:val="none" w:sz="0" w:space="0" w:color="auto"/>
      </w:divBdr>
    </w:div>
    <w:div w:id="1203858291">
      <w:marLeft w:val="0"/>
      <w:marRight w:val="0"/>
      <w:marTop w:val="0"/>
      <w:marBottom w:val="0"/>
      <w:divBdr>
        <w:top w:val="none" w:sz="0" w:space="0" w:color="auto"/>
        <w:left w:val="none" w:sz="0" w:space="0" w:color="auto"/>
        <w:bottom w:val="none" w:sz="0" w:space="0" w:color="auto"/>
        <w:right w:val="none" w:sz="0" w:space="0" w:color="auto"/>
      </w:divBdr>
    </w:div>
    <w:div w:id="1203858292">
      <w:marLeft w:val="0"/>
      <w:marRight w:val="0"/>
      <w:marTop w:val="0"/>
      <w:marBottom w:val="0"/>
      <w:divBdr>
        <w:top w:val="none" w:sz="0" w:space="0" w:color="auto"/>
        <w:left w:val="none" w:sz="0" w:space="0" w:color="auto"/>
        <w:bottom w:val="none" w:sz="0" w:space="0" w:color="auto"/>
        <w:right w:val="none" w:sz="0" w:space="0" w:color="auto"/>
      </w:divBdr>
    </w:div>
    <w:div w:id="1203858293">
      <w:marLeft w:val="0"/>
      <w:marRight w:val="0"/>
      <w:marTop w:val="0"/>
      <w:marBottom w:val="0"/>
      <w:divBdr>
        <w:top w:val="none" w:sz="0" w:space="0" w:color="auto"/>
        <w:left w:val="none" w:sz="0" w:space="0" w:color="auto"/>
        <w:bottom w:val="none" w:sz="0" w:space="0" w:color="auto"/>
        <w:right w:val="none" w:sz="0" w:space="0" w:color="auto"/>
      </w:divBdr>
    </w:div>
    <w:div w:id="1203858294">
      <w:marLeft w:val="0"/>
      <w:marRight w:val="0"/>
      <w:marTop w:val="0"/>
      <w:marBottom w:val="0"/>
      <w:divBdr>
        <w:top w:val="none" w:sz="0" w:space="0" w:color="auto"/>
        <w:left w:val="none" w:sz="0" w:space="0" w:color="auto"/>
        <w:bottom w:val="none" w:sz="0" w:space="0" w:color="auto"/>
        <w:right w:val="none" w:sz="0" w:space="0" w:color="auto"/>
      </w:divBdr>
    </w:div>
    <w:div w:id="1203858295">
      <w:marLeft w:val="0"/>
      <w:marRight w:val="0"/>
      <w:marTop w:val="0"/>
      <w:marBottom w:val="0"/>
      <w:divBdr>
        <w:top w:val="none" w:sz="0" w:space="0" w:color="auto"/>
        <w:left w:val="none" w:sz="0" w:space="0" w:color="auto"/>
        <w:bottom w:val="none" w:sz="0" w:space="0" w:color="auto"/>
        <w:right w:val="none" w:sz="0" w:space="0" w:color="auto"/>
      </w:divBdr>
    </w:div>
    <w:div w:id="1203858296">
      <w:marLeft w:val="0"/>
      <w:marRight w:val="0"/>
      <w:marTop w:val="0"/>
      <w:marBottom w:val="0"/>
      <w:divBdr>
        <w:top w:val="none" w:sz="0" w:space="0" w:color="auto"/>
        <w:left w:val="none" w:sz="0" w:space="0" w:color="auto"/>
        <w:bottom w:val="none" w:sz="0" w:space="0" w:color="auto"/>
        <w:right w:val="none" w:sz="0" w:space="0" w:color="auto"/>
      </w:divBdr>
    </w:div>
    <w:div w:id="1203858297">
      <w:marLeft w:val="0"/>
      <w:marRight w:val="0"/>
      <w:marTop w:val="0"/>
      <w:marBottom w:val="0"/>
      <w:divBdr>
        <w:top w:val="none" w:sz="0" w:space="0" w:color="auto"/>
        <w:left w:val="none" w:sz="0" w:space="0" w:color="auto"/>
        <w:bottom w:val="none" w:sz="0" w:space="0" w:color="auto"/>
        <w:right w:val="none" w:sz="0" w:space="0" w:color="auto"/>
      </w:divBdr>
    </w:div>
    <w:div w:id="1203858298">
      <w:marLeft w:val="0"/>
      <w:marRight w:val="0"/>
      <w:marTop w:val="0"/>
      <w:marBottom w:val="0"/>
      <w:divBdr>
        <w:top w:val="none" w:sz="0" w:space="0" w:color="auto"/>
        <w:left w:val="none" w:sz="0" w:space="0" w:color="auto"/>
        <w:bottom w:val="none" w:sz="0" w:space="0" w:color="auto"/>
        <w:right w:val="none" w:sz="0" w:space="0" w:color="auto"/>
      </w:divBdr>
    </w:div>
    <w:div w:id="1203858299">
      <w:marLeft w:val="0"/>
      <w:marRight w:val="0"/>
      <w:marTop w:val="0"/>
      <w:marBottom w:val="0"/>
      <w:divBdr>
        <w:top w:val="none" w:sz="0" w:space="0" w:color="auto"/>
        <w:left w:val="none" w:sz="0" w:space="0" w:color="auto"/>
        <w:bottom w:val="none" w:sz="0" w:space="0" w:color="auto"/>
        <w:right w:val="none" w:sz="0" w:space="0" w:color="auto"/>
      </w:divBdr>
    </w:div>
    <w:div w:id="1203858300">
      <w:marLeft w:val="0"/>
      <w:marRight w:val="0"/>
      <w:marTop w:val="0"/>
      <w:marBottom w:val="0"/>
      <w:divBdr>
        <w:top w:val="none" w:sz="0" w:space="0" w:color="auto"/>
        <w:left w:val="none" w:sz="0" w:space="0" w:color="auto"/>
        <w:bottom w:val="none" w:sz="0" w:space="0" w:color="auto"/>
        <w:right w:val="none" w:sz="0" w:space="0" w:color="auto"/>
      </w:divBdr>
    </w:div>
    <w:div w:id="1203858301">
      <w:marLeft w:val="0"/>
      <w:marRight w:val="0"/>
      <w:marTop w:val="0"/>
      <w:marBottom w:val="0"/>
      <w:divBdr>
        <w:top w:val="none" w:sz="0" w:space="0" w:color="auto"/>
        <w:left w:val="none" w:sz="0" w:space="0" w:color="auto"/>
        <w:bottom w:val="none" w:sz="0" w:space="0" w:color="auto"/>
        <w:right w:val="none" w:sz="0" w:space="0" w:color="auto"/>
      </w:divBdr>
    </w:div>
    <w:div w:id="1203858302">
      <w:marLeft w:val="0"/>
      <w:marRight w:val="0"/>
      <w:marTop w:val="0"/>
      <w:marBottom w:val="0"/>
      <w:divBdr>
        <w:top w:val="none" w:sz="0" w:space="0" w:color="auto"/>
        <w:left w:val="none" w:sz="0" w:space="0" w:color="auto"/>
        <w:bottom w:val="none" w:sz="0" w:space="0" w:color="auto"/>
        <w:right w:val="none" w:sz="0" w:space="0" w:color="auto"/>
      </w:divBdr>
    </w:div>
    <w:div w:id="1203858303">
      <w:marLeft w:val="0"/>
      <w:marRight w:val="0"/>
      <w:marTop w:val="0"/>
      <w:marBottom w:val="0"/>
      <w:divBdr>
        <w:top w:val="none" w:sz="0" w:space="0" w:color="auto"/>
        <w:left w:val="none" w:sz="0" w:space="0" w:color="auto"/>
        <w:bottom w:val="none" w:sz="0" w:space="0" w:color="auto"/>
        <w:right w:val="none" w:sz="0" w:space="0" w:color="auto"/>
      </w:divBdr>
    </w:div>
    <w:div w:id="1203858304">
      <w:marLeft w:val="0"/>
      <w:marRight w:val="0"/>
      <w:marTop w:val="0"/>
      <w:marBottom w:val="0"/>
      <w:divBdr>
        <w:top w:val="none" w:sz="0" w:space="0" w:color="auto"/>
        <w:left w:val="none" w:sz="0" w:space="0" w:color="auto"/>
        <w:bottom w:val="none" w:sz="0" w:space="0" w:color="auto"/>
        <w:right w:val="none" w:sz="0" w:space="0" w:color="auto"/>
      </w:divBdr>
    </w:div>
    <w:div w:id="1203858305">
      <w:marLeft w:val="0"/>
      <w:marRight w:val="0"/>
      <w:marTop w:val="0"/>
      <w:marBottom w:val="0"/>
      <w:divBdr>
        <w:top w:val="none" w:sz="0" w:space="0" w:color="auto"/>
        <w:left w:val="none" w:sz="0" w:space="0" w:color="auto"/>
        <w:bottom w:val="none" w:sz="0" w:space="0" w:color="auto"/>
        <w:right w:val="none" w:sz="0" w:space="0" w:color="auto"/>
      </w:divBdr>
    </w:div>
    <w:div w:id="1203858306">
      <w:marLeft w:val="0"/>
      <w:marRight w:val="0"/>
      <w:marTop w:val="0"/>
      <w:marBottom w:val="0"/>
      <w:divBdr>
        <w:top w:val="none" w:sz="0" w:space="0" w:color="auto"/>
        <w:left w:val="none" w:sz="0" w:space="0" w:color="auto"/>
        <w:bottom w:val="none" w:sz="0" w:space="0" w:color="auto"/>
        <w:right w:val="none" w:sz="0" w:space="0" w:color="auto"/>
      </w:divBdr>
    </w:div>
    <w:div w:id="1408459921">
      <w:bodyDiv w:val="1"/>
      <w:marLeft w:val="0"/>
      <w:marRight w:val="0"/>
      <w:marTop w:val="0"/>
      <w:marBottom w:val="0"/>
      <w:divBdr>
        <w:top w:val="none" w:sz="0" w:space="0" w:color="auto"/>
        <w:left w:val="none" w:sz="0" w:space="0" w:color="auto"/>
        <w:bottom w:val="none" w:sz="0" w:space="0" w:color="auto"/>
        <w:right w:val="none" w:sz="0" w:space="0" w:color="auto"/>
      </w:divBdr>
    </w:div>
    <w:div w:id="1458796020">
      <w:bodyDiv w:val="1"/>
      <w:marLeft w:val="0"/>
      <w:marRight w:val="0"/>
      <w:marTop w:val="0"/>
      <w:marBottom w:val="0"/>
      <w:divBdr>
        <w:top w:val="none" w:sz="0" w:space="0" w:color="auto"/>
        <w:left w:val="none" w:sz="0" w:space="0" w:color="auto"/>
        <w:bottom w:val="none" w:sz="0" w:space="0" w:color="auto"/>
        <w:right w:val="none" w:sz="0" w:space="0" w:color="auto"/>
      </w:divBdr>
    </w:div>
    <w:div w:id="1479228239">
      <w:bodyDiv w:val="1"/>
      <w:marLeft w:val="0"/>
      <w:marRight w:val="0"/>
      <w:marTop w:val="0"/>
      <w:marBottom w:val="0"/>
      <w:divBdr>
        <w:top w:val="none" w:sz="0" w:space="0" w:color="auto"/>
        <w:left w:val="none" w:sz="0" w:space="0" w:color="auto"/>
        <w:bottom w:val="none" w:sz="0" w:space="0" w:color="auto"/>
        <w:right w:val="none" w:sz="0" w:space="0" w:color="auto"/>
      </w:divBdr>
    </w:div>
    <w:div w:id="1608656034">
      <w:bodyDiv w:val="1"/>
      <w:marLeft w:val="0"/>
      <w:marRight w:val="0"/>
      <w:marTop w:val="0"/>
      <w:marBottom w:val="0"/>
      <w:divBdr>
        <w:top w:val="none" w:sz="0" w:space="0" w:color="auto"/>
        <w:left w:val="none" w:sz="0" w:space="0" w:color="auto"/>
        <w:bottom w:val="none" w:sz="0" w:space="0" w:color="auto"/>
        <w:right w:val="none" w:sz="0" w:space="0" w:color="auto"/>
      </w:divBdr>
    </w:div>
    <w:div w:id="192001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31192</TotalTime>
  <Pages>8</Pages>
  <Words>3194</Words>
  <Characters>18210</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Максим Белобров</cp:lastModifiedBy>
  <cp:revision>350</cp:revision>
  <cp:lastPrinted>2022-06-03T09:54:00Z</cp:lastPrinted>
  <dcterms:created xsi:type="dcterms:W3CDTF">2018-05-25T08:38:00Z</dcterms:created>
  <dcterms:modified xsi:type="dcterms:W3CDTF">2024-02-14T05:00:00Z</dcterms:modified>
</cp:coreProperties>
</file>